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ADB" w:rsidRPr="00EB5ADB" w:rsidRDefault="00EB5ADB" w:rsidP="00EB5ADB">
      <w:pPr>
        <w:keepNext/>
        <w:keepLines/>
        <w:ind w:left="340" w:right="57" w:firstLine="220"/>
        <w:outlineLvl w:val="4"/>
        <w:rPr>
          <w:rFonts w:ascii="Times New Roman" w:eastAsia="Tahoma" w:hAnsi="Times New Roman" w:cs="Times New Roman"/>
          <w:b/>
          <w:bCs/>
        </w:rPr>
      </w:pPr>
      <w:bookmarkStart w:id="0" w:name="bookmark241"/>
      <w:r w:rsidRPr="00EB5ADB">
        <w:rPr>
          <w:rFonts w:ascii="Times New Roman" w:eastAsia="Tahoma" w:hAnsi="Times New Roman" w:cs="Times New Roman"/>
          <w:b/>
          <w:bCs/>
        </w:rPr>
        <w:t>Урок 34. Сердечный цикл. Регулярная работа сердца</w:t>
      </w:r>
      <w:bookmarkEnd w:id="0"/>
    </w:p>
    <w:p w:rsidR="00EB5ADB" w:rsidRPr="00EB5ADB" w:rsidRDefault="00EB5ADB" w:rsidP="00EB5ADB">
      <w:pPr>
        <w:ind w:left="340" w:right="57" w:firstLine="220"/>
        <w:rPr>
          <w:rFonts w:ascii="Times New Roman" w:eastAsia="Times New Roman" w:hAnsi="Times New Roman" w:cs="Times New Roman"/>
        </w:rPr>
      </w:pPr>
      <w:r w:rsidRPr="00EB5ADB">
        <w:rPr>
          <w:rFonts w:ascii="Times New Roman" w:eastAsia="Times New Roman" w:hAnsi="Times New Roman" w:cs="Times New Roman"/>
          <w:b/>
          <w:bCs/>
        </w:rPr>
        <w:t xml:space="preserve">Цели урока: </w:t>
      </w:r>
      <w:r w:rsidRPr="00EB5ADB">
        <w:rPr>
          <w:rFonts w:ascii="Times New Roman" w:eastAsia="Times New Roman" w:hAnsi="Times New Roman" w:cs="Times New Roman"/>
        </w:rPr>
        <w:t>сформировать знания о работе сердца, сердечном цикле, показать взаимосвязь строения и функций сердца.</w:t>
      </w:r>
    </w:p>
    <w:p w:rsidR="00EB5ADB" w:rsidRPr="00EB5ADB" w:rsidRDefault="00EB5ADB" w:rsidP="00EB5ADB">
      <w:pPr>
        <w:ind w:left="340" w:right="57" w:firstLine="220"/>
        <w:rPr>
          <w:rFonts w:ascii="Times New Roman" w:eastAsia="Times New Roman" w:hAnsi="Times New Roman" w:cs="Times New Roman"/>
        </w:rPr>
      </w:pPr>
      <w:r w:rsidRPr="00EB5ADB">
        <w:rPr>
          <w:rFonts w:ascii="Times New Roman" w:eastAsia="Times New Roman" w:hAnsi="Times New Roman" w:cs="Times New Roman"/>
          <w:b/>
          <w:bCs/>
        </w:rPr>
        <w:t xml:space="preserve">Оборудование: </w:t>
      </w:r>
      <w:r w:rsidRPr="00EB5ADB">
        <w:rPr>
          <w:rFonts w:ascii="Times New Roman" w:eastAsia="Times New Roman" w:hAnsi="Times New Roman" w:cs="Times New Roman"/>
        </w:rPr>
        <w:t>портрет А. Везалия, карточки для индивидуальной работы, табли</w:t>
      </w:r>
      <w:r w:rsidRPr="00EB5ADB">
        <w:rPr>
          <w:rFonts w:ascii="Times New Roman" w:eastAsia="Times New Roman" w:hAnsi="Times New Roman" w:cs="Times New Roman"/>
        </w:rPr>
        <w:softHyphen/>
        <w:t>ца «Фазы работы сердца»</w:t>
      </w:r>
    </w:p>
    <w:p w:rsidR="00EB5ADB" w:rsidRPr="00EB5ADB" w:rsidRDefault="00EB5ADB" w:rsidP="00EB5ADB">
      <w:pPr>
        <w:keepNext/>
        <w:keepLines/>
        <w:ind w:left="340" w:right="57"/>
        <w:outlineLvl w:val="7"/>
        <w:rPr>
          <w:rFonts w:ascii="Times New Roman" w:eastAsia="Tahoma" w:hAnsi="Times New Roman" w:cs="Times New Roman"/>
          <w:b/>
          <w:bCs/>
        </w:rPr>
      </w:pPr>
      <w:bookmarkStart w:id="1" w:name="bookmark242"/>
      <w:r w:rsidRPr="00EB5ADB">
        <w:rPr>
          <w:rFonts w:ascii="Times New Roman" w:eastAsia="Tahoma" w:hAnsi="Times New Roman" w:cs="Times New Roman"/>
          <w:b/>
          <w:bCs/>
        </w:rPr>
        <w:t>Ход урока</w:t>
      </w:r>
      <w:bookmarkEnd w:id="1"/>
    </w:p>
    <w:p w:rsidR="00EB5ADB" w:rsidRPr="00EB5ADB" w:rsidRDefault="00EB5ADB" w:rsidP="00EB5ADB">
      <w:pPr>
        <w:keepNext/>
        <w:keepLines/>
        <w:numPr>
          <w:ilvl w:val="0"/>
          <w:numId w:val="35"/>
        </w:numPr>
        <w:tabs>
          <w:tab w:val="left" w:pos="218"/>
        </w:tabs>
        <w:ind w:right="57"/>
        <w:outlineLvl w:val="7"/>
        <w:rPr>
          <w:rFonts w:ascii="Times New Roman" w:eastAsia="Times New Roman" w:hAnsi="Times New Roman" w:cs="Times New Roman"/>
        </w:rPr>
      </w:pPr>
      <w:bookmarkStart w:id="2" w:name="bookmark243"/>
      <w:r w:rsidRPr="00EB5ADB">
        <w:rPr>
          <w:rFonts w:ascii="Times New Roman" w:eastAsia="Times New Roman" w:hAnsi="Times New Roman" w:cs="Times New Roman"/>
        </w:rPr>
        <w:t>Организационный момент</w:t>
      </w:r>
      <w:bookmarkEnd w:id="2"/>
    </w:p>
    <w:p w:rsidR="00EB5ADB" w:rsidRPr="00EB5ADB" w:rsidRDefault="00EB5ADB" w:rsidP="00EB5ADB">
      <w:pPr>
        <w:keepNext/>
        <w:keepLines/>
        <w:numPr>
          <w:ilvl w:val="0"/>
          <w:numId w:val="35"/>
        </w:numPr>
        <w:tabs>
          <w:tab w:val="left" w:pos="218"/>
        </w:tabs>
        <w:ind w:right="57"/>
        <w:outlineLvl w:val="7"/>
        <w:rPr>
          <w:rFonts w:ascii="Times New Roman" w:eastAsia="Times New Roman" w:hAnsi="Times New Roman" w:cs="Times New Roman"/>
        </w:rPr>
      </w:pPr>
      <w:bookmarkStart w:id="3" w:name="bookmark244"/>
      <w:r w:rsidRPr="00EB5ADB">
        <w:rPr>
          <w:rFonts w:ascii="Times New Roman" w:eastAsia="Times New Roman" w:hAnsi="Times New Roman" w:cs="Times New Roman"/>
        </w:rPr>
        <w:t>Актуализация опорных знаний</w:t>
      </w:r>
      <w:bookmarkEnd w:id="3"/>
      <w:r w:rsidRPr="00EB5ADB">
        <w:rPr>
          <w:rFonts w:ascii="Times New Roman" w:eastAsia="Times New Roman" w:hAnsi="Times New Roman" w:cs="Times New Roman"/>
        </w:rPr>
        <w:br w:type="page"/>
      </w:r>
    </w:p>
    <w:p w:rsidR="00EB5ADB" w:rsidRPr="00EB5ADB" w:rsidRDefault="00EB5ADB" w:rsidP="00EB5ADB">
      <w:pPr>
        <w:numPr>
          <w:ilvl w:val="0"/>
          <w:numId w:val="36"/>
        </w:numPr>
        <w:tabs>
          <w:tab w:val="left" w:pos="256"/>
        </w:tabs>
        <w:ind w:right="57"/>
        <w:rPr>
          <w:rFonts w:ascii="Times New Roman" w:eastAsia="Times New Roman" w:hAnsi="Times New Roman" w:cs="Times New Roman"/>
        </w:rPr>
      </w:pPr>
      <w:r w:rsidRPr="00EB5ADB">
        <w:rPr>
          <w:rFonts w:ascii="Times New Roman" w:eastAsia="Times New Roman" w:hAnsi="Times New Roman" w:cs="Times New Roman"/>
        </w:rPr>
        <w:lastRenderedPageBreak/>
        <w:t>На схеме «Строение сердца» с помощью кальки обозначьте цифрами:</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Pr>
          <w:rFonts w:ascii="Times New Roman" w:eastAsia="Times New Roman" w:hAnsi="Times New Roman" w:cs="Times New Roman"/>
          <w:b/>
          <w:bCs/>
          <w:noProof/>
        </w:rPr>
        <w:drawing>
          <wp:anchor distT="0" distB="0" distL="63500" distR="63500" simplePos="0" relativeHeight="251659264" behindDoc="1" locked="0" layoutInCell="1" allowOverlap="1" wp14:anchorId="3B755C2A" wp14:editId="205D8D81">
            <wp:simplePos x="0" y="0"/>
            <wp:positionH relativeFrom="margin">
              <wp:posOffset>144145</wp:posOffset>
            </wp:positionH>
            <wp:positionV relativeFrom="margin">
              <wp:posOffset>263525</wp:posOffset>
            </wp:positionV>
            <wp:extent cx="1170305" cy="1852930"/>
            <wp:effectExtent l="0" t="0" r="0" b="0"/>
            <wp:wrapTight wrapText="bothSides">
              <wp:wrapPolygon edited="0">
                <wp:start x="0" y="0"/>
                <wp:lineTo x="0" y="21319"/>
                <wp:lineTo x="21096" y="21319"/>
                <wp:lineTo x="21096" y="0"/>
                <wp:lineTo x="0" y="0"/>
              </wp:wrapPolygon>
            </wp:wrapTight>
            <wp:docPr id="8" name="Рисунок 8" descr="image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70305" cy="1852930"/>
                    </a:xfrm>
                    <a:prstGeom prst="rect">
                      <a:avLst/>
                    </a:prstGeom>
                    <a:noFill/>
                  </pic:spPr>
                </pic:pic>
              </a:graphicData>
            </a:graphic>
            <wp14:sizeRelH relativeFrom="page">
              <wp14:pctWidth>0</wp14:pctWidth>
            </wp14:sizeRelH>
            <wp14:sizeRelV relativeFrom="page">
              <wp14:pctHeight>0</wp14:pctHeight>
            </wp14:sizeRelV>
          </wp:anchor>
        </w:drawing>
      </w:r>
      <w:r w:rsidRPr="00EB5ADB">
        <w:rPr>
          <w:rFonts w:ascii="Times New Roman" w:eastAsia="Times New Roman" w:hAnsi="Times New Roman" w:cs="Times New Roman"/>
          <w:b/>
          <w:bCs/>
        </w:rPr>
        <w:t>Трехстворчатый клапан;</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sidRPr="00EB5ADB">
        <w:rPr>
          <w:rFonts w:ascii="Times New Roman" w:eastAsia="Times New Roman" w:hAnsi="Times New Roman" w:cs="Times New Roman"/>
          <w:b/>
          <w:bCs/>
        </w:rPr>
        <w:t>Двухстворчатый клапан;</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sidRPr="00EB5ADB">
        <w:rPr>
          <w:rFonts w:ascii="Times New Roman" w:eastAsia="Times New Roman" w:hAnsi="Times New Roman" w:cs="Times New Roman"/>
          <w:b/>
          <w:bCs/>
        </w:rPr>
        <w:t>Сухожильные нити;</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sidRPr="00EB5ADB">
        <w:rPr>
          <w:rFonts w:ascii="Times New Roman" w:eastAsia="Times New Roman" w:hAnsi="Times New Roman" w:cs="Times New Roman"/>
          <w:b/>
          <w:bCs/>
        </w:rPr>
        <w:t>Правый желудочек;</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sidRPr="00EB5ADB">
        <w:rPr>
          <w:rFonts w:ascii="Times New Roman" w:eastAsia="Times New Roman" w:hAnsi="Times New Roman" w:cs="Times New Roman"/>
          <w:b/>
          <w:bCs/>
        </w:rPr>
        <w:t>Полулунный клапан аорты;</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sidRPr="00EB5ADB">
        <w:rPr>
          <w:rFonts w:ascii="Times New Roman" w:eastAsia="Times New Roman" w:hAnsi="Times New Roman" w:cs="Times New Roman"/>
          <w:b/>
          <w:bCs/>
        </w:rPr>
        <w:t>Правое предсердие;</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sidRPr="00EB5ADB">
        <w:rPr>
          <w:rFonts w:ascii="Times New Roman" w:eastAsia="Times New Roman" w:hAnsi="Times New Roman" w:cs="Times New Roman"/>
          <w:b/>
          <w:bCs/>
        </w:rPr>
        <w:t>Полулунный клапан легочного ствола;</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sidRPr="00EB5ADB">
        <w:rPr>
          <w:rFonts w:ascii="Times New Roman" w:eastAsia="Times New Roman" w:hAnsi="Times New Roman" w:cs="Times New Roman"/>
          <w:b/>
          <w:bCs/>
        </w:rPr>
        <w:t>Нижняя полая вена;</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sidRPr="00EB5ADB">
        <w:rPr>
          <w:rFonts w:ascii="Times New Roman" w:eastAsia="Times New Roman" w:hAnsi="Times New Roman" w:cs="Times New Roman"/>
          <w:b/>
          <w:bCs/>
        </w:rPr>
        <w:t>Верхняя полая вена;</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sidRPr="00EB5ADB">
        <w:rPr>
          <w:rFonts w:ascii="Times New Roman" w:eastAsia="Times New Roman" w:hAnsi="Times New Roman" w:cs="Times New Roman"/>
          <w:b/>
          <w:bCs/>
        </w:rPr>
        <w:t>Аорта;</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sidRPr="00EB5ADB">
        <w:rPr>
          <w:rFonts w:ascii="Times New Roman" w:eastAsia="Times New Roman" w:hAnsi="Times New Roman" w:cs="Times New Roman"/>
          <w:b/>
          <w:bCs/>
        </w:rPr>
        <w:t>Легочные вены;</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sidRPr="00EB5ADB">
        <w:rPr>
          <w:rFonts w:ascii="Times New Roman" w:eastAsia="Times New Roman" w:hAnsi="Times New Roman" w:cs="Times New Roman"/>
          <w:b/>
          <w:bCs/>
        </w:rPr>
        <w:t>Легочные артерии;</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sidRPr="00EB5ADB">
        <w:rPr>
          <w:rFonts w:ascii="Times New Roman" w:eastAsia="Times New Roman" w:hAnsi="Times New Roman" w:cs="Times New Roman"/>
          <w:b/>
          <w:bCs/>
        </w:rPr>
        <w:t>Межжелудочковая перегородка;</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sidRPr="00EB5ADB">
        <w:rPr>
          <w:rFonts w:ascii="Times New Roman" w:eastAsia="Times New Roman" w:hAnsi="Times New Roman" w:cs="Times New Roman"/>
          <w:b/>
          <w:bCs/>
        </w:rPr>
        <w:t>Левое предсердие;</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sidRPr="00EB5ADB">
        <w:rPr>
          <w:rFonts w:ascii="Times New Roman" w:eastAsia="Times New Roman" w:hAnsi="Times New Roman" w:cs="Times New Roman"/>
          <w:b/>
          <w:bCs/>
        </w:rPr>
        <w:t>Левый желудочек;</w:t>
      </w:r>
    </w:p>
    <w:p w:rsidR="00EB5ADB" w:rsidRPr="00EB5ADB" w:rsidRDefault="00EB5ADB" w:rsidP="00EB5ADB">
      <w:pPr>
        <w:numPr>
          <w:ilvl w:val="0"/>
          <w:numId w:val="37"/>
        </w:numPr>
        <w:tabs>
          <w:tab w:val="left" w:pos="256"/>
        </w:tabs>
        <w:ind w:right="57"/>
        <w:rPr>
          <w:rFonts w:ascii="Times New Roman" w:eastAsia="Times New Roman" w:hAnsi="Times New Roman" w:cs="Times New Roman"/>
          <w:b/>
          <w:bCs/>
        </w:rPr>
      </w:pPr>
      <w:r w:rsidRPr="00EB5ADB">
        <w:rPr>
          <w:rFonts w:ascii="Times New Roman" w:eastAsia="Times New Roman" w:hAnsi="Times New Roman" w:cs="Times New Roman"/>
          <w:b/>
          <w:bCs/>
        </w:rPr>
        <w:t>Сосочковые мышцы.</w:t>
      </w:r>
    </w:p>
    <w:p w:rsidR="00EB5ADB" w:rsidRPr="00EB5ADB" w:rsidRDefault="00EB5ADB" w:rsidP="00EB5ADB">
      <w:pPr>
        <w:ind w:left="340" w:right="57"/>
        <w:rPr>
          <w:rFonts w:ascii="Times New Roman" w:eastAsia="Times New Roman" w:hAnsi="Times New Roman" w:cs="Times New Roman"/>
        </w:rPr>
      </w:pPr>
      <w:r w:rsidRPr="00EB5ADB">
        <w:rPr>
          <w:rFonts w:ascii="Times New Roman" w:eastAsia="Times New Roman" w:hAnsi="Times New Roman" w:cs="Times New Roman"/>
        </w:rPr>
        <w:t>Для остальных учащихся можно предложить следующую работу.</w:t>
      </w:r>
    </w:p>
    <w:p w:rsidR="00EB5ADB" w:rsidRPr="00EB5ADB" w:rsidRDefault="00EB5ADB" w:rsidP="00EB5ADB">
      <w:pPr>
        <w:ind w:left="340" w:right="57"/>
        <w:rPr>
          <w:rFonts w:ascii="Times New Roman" w:eastAsia="Times New Roman" w:hAnsi="Times New Roman" w:cs="Times New Roman"/>
        </w:rPr>
      </w:pPr>
      <w:r w:rsidRPr="00EB5ADB">
        <w:rPr>
          <w:rFonts w:ascii="Times New Roman" w:eastAsia="Times New Roman" w:hAnsi="Times New Roman" w:cs="Times New Roman"/>
          <w:i/>
          <w:iCs/>
        </w:rPr>
        <w:t>Решите задачу:</w:t>
      </w:r>
      <w:r w:rsidRPr="00EB5ADB">
        <w:rPr>
          <w:rFonts w:ascii="Times New Roman" w:eastAsia="Times New Roman" w:hAnsi="Times New Roman" w:cs="Times New Roman"/>
        </w:rPr>
        <w:t xml:space="preserve"> Сколько метров крови перекачивает сердце человека за 1 час и за 1 сутки, если оно сокращается в среднем 70 раз в минуту, выбрасывая при каждом сокращении из двух желудочков 150 см</w:t>
      </w:r>
      <w:r w:rsidRPr="00EB5ADB">
        <w:rPr>
          <w:rFonts w:ascii="Times New Roman" w:eastAsia="Times New Roman" w:hAnsi="Times New Roman" w:cs="Times New Roman"/>
          <w:vertAlign w:val="superscript"/>
        </w:rPr>
        <w:t>3</w:t>
      </w:r>
      <w:r w:rsidRPr="00EB5ADB">
        <w:rPr>
          <w:rFonts w:ascii="Times New Roman" w:eastAsia="Times New Roman" w:hAnsi="Times New Roman" w:cs="Times New Roman"/>
        </w:rPr>
        <w:t xml:space="preserve"> крови? </w:t>
      </w:r>
      <w:proofErr w:type="gramStart"/>
      <w:r w:rsidRPr="00EB5ADB">
        <w:rPr>
          <w:rFonts w:ascii="Times New Roman" w:eastAsia="Times New Roman" w:hAnsi="Times New Roman" w:cs="Times New Roman"/>
          <w:i/>
          <w:iCs/>
        </w:rPr>
        <w:t>{Ответ:</w:t>
      </w:r>
      <w:r w:rsidRPr="00EB5ADB">
        <w:rPr>
          <w:rFonts w:ascii="Times New Roman" w:eastAsia="Times New Roman" w:hAnsi="Times New Roman" w:cs="Times New Roman"/>
        </w:rPr>
        <w:t xml:space="preserve"> 630 и 15120 л.)</w:t>
      </w:r>
      <w:proofErr w:type="gramEnd"/>
    </w:p>
    <w:p w:rsidR="00EB5ADB" w:rsidRPr="00EB5ADB" w:rsidRDefault="00EB5ADB" w:rsidP="00EB5ADB">
      <w:pPr>
        <w:keepNext/>
        <w:keepLines/>
        <w:numPr>
          <w:ilvl w:val="0"/>
          <w:numId w:val="35"/>
        </w:numPr>
        <w:tabs>
          <w:tab w:val="left" w:pos="476"/>
        </w:tabs>
        <w:ind w:right="57"/>
        <w:outlineLvl w:val="7"/>
        <w:rPr>
          <w:rFonts w:ascii="Times New Roman" w:eastAsia="Times New Roman" w:hAnsi="Times New Roman" w:cs="Times New Roman"/>
        </w:rPr>
      </w:pPr>
      <w:bookmarkStart w:id="4" w:name="bookmark245"/>
      <w:r w:rsidRPr="00EB5ADB">
        <w:rPr>
          <w:rFonts w:ascii="Times New Roman" w:eastAsia="Times New Roman" w:hAnsi="Times New Roman" w:cs="Times New Roman"/>
        </w:rPr>
        <w:t>Изучение новой темы</w:t>
      </w:r>
      <w:bookmarkEnd w:id="4"/>
    </w:p>
    <w:p w:rsidR="00EB5ADB" w:rsidRPr="00EB5ADB" w:rsidRDefault="00EB5ADB" w:rsidP="00EB5ADB">
      <w:pPr>
        <w:numPr>
          <w:ilvl w:val="0"/>
          <w:numId w:val="38"/>
        </w:numPr>
        <w:tabs>
          <w:tab w:val="left" w:pos="256"/>
        </w:tabs>
        <w:ind w:right="57"/>
        <w:rPr>
          <w:rFonts w:ascii="Times New Roman" w:eastAsia="Times New Roman" w:hAnsi="Times New Roman" w:cs="Times New Roman"/>
        </w:rPr>
      </w:pPr>
      <w:r w:rsidRPr="00EB5ADB">
        <w:rPr>
          <w:rFonts w:ascii="Times New Roman" w:eastAsia="Times New Roman" w:hAnsi="Times New Roman" w:cs="Times New Roman"/>
        </w:rPr>
        <w:t>Постановка проблемы (1).</w:t>
      </w:r>
    </w:p>
    <w:p w:rsidR="00EB5ADB" w:rsidRPr="00EB5ADB" w:rsidRDefault="00EB5ADB" w:rsidP="00EB5ADB">
      <w:pPr>
        <w:ind w:left="340" w:right="57"/>
        <w:rPr>
          <w:rFonts w:ascii="Times New Roman" w:eastAsia="Times New Roman" w:hAnsi="Times New Roman" w:cs="Times New Roman"/>
        </w:rPr>
      </w:pPr>
      <w:r w:rsidRPr="00EB5ADB">
        <w:rPr>
          <w:rFonts w:ascii="Times New Roman" w:eastAsia="Times New Roman" w:hAnsi="Times New Roman" w:cs="Times New Roman"/>
        </w:rPr>
        <w:t>На прошлом занятии мы с вами охарактеризовали сердце как удивительный орган</w:t>
      </w:r>
    </w:p>
    <w:p w:rsidR="00EB5ADB" w:rsidRPr="00EB5ADB" w:rsidRDefault="00EB5ADB" w:rsidP="00EB5ADB">
      <w:pPr>
        <w:numPr>
          <w:ilvl w:val="0"/>
          <w:numId w:val="1"/>
        </w:numPr>
        <w:tabs>
          <w:tab w:val="left" w:pos="256"/>
        </w:tabs>
        <w:ind w:right="57"/>
        <w:rPr>
          <w:rFonts w:ascii="Times New Roman" w:eastAsia="Times New Roman" w:hAnsi="Times New Roman" w:cs="Times New Roman"/>
        </w:rPr>
      </w:pPr>
      <w:r w:rsidRPr="00EB5ADB">
        <w:rPr>
          <w:rFonts w:ascii="Times New Roman" w:eastAsia="Times New Roman" w:hAnsi="Times New Roman" w:cs="Times New Roman"/>
        </w:rPr>
        <w:t>насос, который неутомимо работает в течение всей жизни, без остановки и ремон</w:t>
      </w:r>
      <w:r w:rsidRPr="00EB5ADB">
        <w:rPr>
          <w:rFonts w:ascii="Times New Roman" w:eastAsia="Times New Roman" w:hAnsi="Times New Roman" w:cs="Times New Roman"/>
        </w:rPr>
        <w:softHyphen/>
        <w:t>та. Но поверите ли вы, что наше сердце половину жизни отдыхает!</w:t>
      </w:r>
    </w:p>
    <w:p w:rsidR="00EB5ADB" w:rsidRPr="00EB5ADB" w:rsidRDefault="00EB5ADB" w:rsidP="00EB5ADB">
      <w:pPr>
        <w:ind w:left="340" w:right="57"/>
        <w:rPr>
          <w:rFonts w:ascii="Times New Roman" w:eastAsia="Times New Roman" w:hAnsi="Times New Roman" w:cs="Times New Roman"/>
        </w:rPr>
      </w:pPr>
      <w:r w:rsidRPr="00EB5ADB">
        <w:rPr>
          <w:rFonts w:ascii="Times New Roman" w:eastAsia="Times New Roman" w:hAnsi="Times New Roman" w:cs="Times New Roman"/>
        </w:rPr>
        <w:t>Действительно ли это так, если мы знаем, что при остановке сердца прекращается движение крови, следовательно, прекращается и жизнь?</w:t>
      </w:r>
    </w:p>
    <w:p w:rsidR="00EB5ADB" w:rsidRPr="00EB5ADB" w:rsidRDefault="00EB5ADB" w:rsidP="00EB5ADB">
      <w:pPr>
        <w:numPr>
          <w:ilvl w:val="0"/>
          <w:numId w:val="38"/>
        </w:numPr>
        <w:tabs>
          <w:tab w:val="left" w:pos="256"/>
        </w:tabs>
        <w:ind w:right="57"/>
        <w:rPr>
          <w:rFonts w:ascii="Times New Roman" w:eastAsia="Times New Roman" w:hAnsi="Times New Roman" w:cs="Times New Roman"/>
        </w:rPr>
      </w:pPr>
      <w:r w:rsidRPr="00EB5ADB">
        <w:rPr>
          <w:rFonts w:ascii="Times New Roman" w:eastAsia="Times New Roman" w:hAnsi="Times New Roman" w:cs="Times New Roman"/>
        </w:rPr>
        <w:t>Сердечные циклы.</w:t>
      </w:r>
    </w:p>
    <w:p w:rsidR="00EB5ADB" w:rsidRPr="00EB5ADB" w:rsidRDefault="00EB5ADB" w:rsidP="00EB5ADB">
      <w:pPr>
        <w:ind w:left="340" w:right="57"/>
        <w:rPr>
          <w:rFonts w:ascii="Times New Roman" w:eastAsia="Times New Roman" w:hAnsi="Times New Roman" w:cs="Times New Roman"/>
        </w:rPr>
      </w:pPr>
      <w:proofErr w:type="gramStart"/>
      <w:r w:rsidRPr="00EB5ADB">
        <w:rPr>
          <w:rFonts w:ascii="Times New Roman" w:eastAsia="Times New Roman" w:hAnsi="Times New Roman" w:cs="Times New Roman"/>
        </w:rPr>
        <w:t>Для ответа на этот вопрос мы с вами обратимся к статье учебника на с. 62 (Батуев</w:t>
      </w:r>
      <w:proofErr w:type="gramEnd"/>
    </w:p>
    <w:p w:rsidR="00EB5ADB" w:rsidRPr="00EB5ADB" w:rsidRDefault="00EB5ADB" w:rsidP="00EB5ADB">
      <w:pPr>
        <w:tabs>
          <w:tab w:val="left" w:pos="498"/>
        </w:tabs>
        <w:ind w:left="340" w:right="57"/>
        <w:rPr>
          <w:rFonts w:ascii="Times New Roman" w:eastAsia="Times New Roman" w:hAnsi="Times New Roman" w:cs="Times New Roman"/>
        </w:rPr>
      </w:pPr>
      <w:proofErr w:type="gramStart"/>
      <w:r w:rsidRPr="00EB5ADB">
        <w:rPr>
          <w:rFonts w:ascii="Times New Roman" w:eastAsia="Times New Roman" w:hAnsi="Times New Roman" w:cs="Times New Roman"/>
        </w:rPr>
        <w:t>А.С.; Колесов Д.В. и др. с. 112) «Сердечный цикл» и заполним в тетради таблицу «Фазы сердечного цикла».</w:t>
      </w:r>
      <w:proofErr w:type="gramEnd"/>
    </w:p>
    <w:tbl>
      <w:tblPr>
        <w:tblOverlap w:val="never"/>
        <w:tblW w:w="0" w:type="auto"/>
        <w:jc w:val="center"/>
        <w:tblLayout w:type="fixed"/>
        <w:tblCellMar>
          <w:left w:w="10" w:type="dxa"/>
          <w:right w:w="10" w:type="dxa"/>
        </w:tblCellMar>
        <w:tblLook w:val="0000" w:firstRow="0" w:lastRow="0" w:firstColumn="0" w:lastColumn="0" w:noHBand="0" w:noVBand="0"/>
      </w:tblPr>
      <w:tblGrid>
        <w:gridCol w:w="1598"/>
        <w:gridCol w:w="1958"/>
        <w:gridCol w:w="1562"/>
        <w:gridCol w:w="752"/>
      </w:tblGrid>
      <w:tr w:rsidR="00EB5ADB" w:rsidRPr="00EB5ADB" w:rsidTr="004E3136">
        <w:trPr>
          <w:trHeight w:hRule="exact" w:val="392"/>
          <w:jc w:val="center"/>
        </w:trPr>
        <w:tc>
          <w:tcPr>
            <w:tcW w:w="1598" w:type="dxa"/>
            <w:tcBorders>
              <w:top w:val="single" w:sz="4" w:space="0" w:color="auto"/>
              <w:left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eastAsia="Times New Roman" w:hAnsi="Times New Roman" w:cs="Times New Roman"/>
              </w:rPr>
            </w:pPr>
            <w:r w:rsidRPr="00EB5ADB">
              <w:rPr>
                <w:rFonts w:ascii="Times New Roman" w:eastAsia="Times New Roman" w:hAnsi="Times New Roman" w:cs="Times New Roman"/>
                <w:b/>
                <w:bCs/>
              </w:rPr>
              <w:t>Фаза сердечного цикла</w:t>
            </w:r>
          </w:p>
        </w:tc>
        <w:tc>
          <w:tcPr>
            <w:tcW w:w="1958" w:type="dxa"/>
            <w:tcBorders>
              <w:top w:val="single" w:sz="4" w:space="0" w:color="auto"/>
              <w:left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eastAsia="Times New Roman" w:hAnsi="Times New Roman" w:cs="Times New Roman"/>
              </w:rPr>
            </w:pPr>
            <w:r w:rsidRPr="00EB5ADB">
              <w:rPr>
                <w:rFonts w:ascii="Times New Roman" w:eastAsia="Times New Roman" w:hAnsi="Times New Roman" w:cs="Times New Roman"/>
                <w:b/>
                <w:bCs/>
              </w:rPr>
              <w:t>Положение клапанов (</w:t>
            </w:r>
            <w:proofErr w:type="gramStart"/>
            <w:r w:rsidRPr="00EB5ADB">
              <w:rPr>
                <w:rFonts w:ascii="Times New Roman" w:eastAsia="Times New Roman" w:hAnsi="Times New Roman" w:cs="Times New Roman"/>
                <w:b/>
                <w:bCs/>
              </w:rPr>
              <w:t>открыты</w:t>
            </w:r>
            <w:proofErr w:type="gramEnd"/>
            <w:r w:rsidRPr="00EB5ADB">
              <w:rPr>
                <w:rFonts w:ascii="Times New Roman" w:eastAsia="Times New Roman" w:hAnsi="Times New Roman" w:cs="Times New Roman"/>
                <w:b/>
                <w:bCs/>
              </w:rPr>
              <w:t>/ закрыты)</w:t>
            </w:r>
          </w:p>
        </w:tc>
        <w:tc>
          <w:tcPr>
            <w:tcW w:w="1562" w:type="dxa"/>
            <w:tcBorders>
              <w:top w:val="single" w:sz="4" w:space="0" w:color="auto"/>
              <w:left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eastAsia="Times New Roman" w:hAnsi="Times New Roman" w:cs="Times New Roman"/>
              </w:rPr>
            </w:pPr>
            <w:r w:rsidRPr="00EB5ADB">
              <w:rPr>
                <w:rFonts w:ascii="Times New Roman" w:eastAsia="Times New Roman" w:hAnsi="Times New Roman" w:cs="Times New Roman"/>
                <w:b/>
                <w:bCs/>
              </w:rPr>
              <w:t>Направления движения крови</w:t>
            </w:r>
          </w:p>
        </w:tc>
        <w:tc>
          <w:tcPr>
            <w:tcW w:w="752" w:type="dxa"/>
            <w:tcBorders>
              <w:top w:val="single" w:sz="4" w:space="0" w:color="auto"/>
              <w:left w:val="single" w:sz="4" w:space="0" w:color="auto"/>
              <w:right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eastAsia="Times New Roman" w:hAnsi="Times New Roman" w:cs="Times New Roman"/>
              </w:rPr>
            </w:pPr>
            <w:r w:rsidRPr="00EB5ADB">
              <w:rPr>
                <w:rFonts w:ascii="Times New Roman" w:eastAsia="Times New Roman" w:hAnsi="Times New Roman" w:cs="Times New Roman"/>
                <w:b/>
                <w:bCs/>
              </w:rPr>
              <w:t xml:space="preserve">Время, </w:t>
            </w:r>
            <w:proofErr w:type="gramStart"/>
            <w:r w:rsidRPr="00EB5ADB">
              <w:rPr>
                <w:rFonts w:ascii="Times New Roman" w:eastAsia="Times New Roman" w:hAnsi="Times New Roman" w:cs="Times New Roman"/>
                <w:b/>
                <w:bCs/>
              </w:rPr>
              <w:t>с</w:t>
            </w:r>
            <w:proofErr w:type="gramEnd"/>
          </w:p>
        </w:tc>
      </w:tr>
      <w:tr w:rsidR="00EB5ADB" w:rsidRPr="00EB5ADB" w:rsidTr="004E3136">
        <w:trPr>
          <w:trHeight w:hRule="exact" w:val="371"/>
          <w:jc w:val="center"/>
        </w:trPr>
        <w:tc>
          <w:tcPr>
            <w:tcW w:w="1598" w:type="dxa"/>
            <w:tcBorders>
              <w:top w:val="single" w:sz="4" w:space="0" w:color="auto"/>
              <w:left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eastAsia="Times New Roman" w:hAnsi="Times New Roman" w:cs="Times New Roman"/>
              </w:rPr>
            </w:pPr>
            <w:r w:rsidRPr="00EB5ADB">
              <w:rPr>
                <w:rFonts w:ascii="Times New Roman" w:eastAsia="Times New Roman" w:hAnsi="Times New Roman" w:cs="Times New Roman"/>
                <w:b/>
                <w:bCs/>
              </w:rPr>
              <w:t>Сокращение (систола) предсердий</w:t>
            </w:r>
          </w:p>
        </w:tc>
        <w:tc>
          <w:tcPr>
            <w:tcW w:w="1958" w:type="dxa"/>
            <w:tcBorders>
              <w:top w:val="single" w:sz="4" w:space="0" w:color="auto"/>
              <w:left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eastAsia="Times New Roman" w:hAnsi="Times New Roman" w:cs="Times New Roman"/>
              </w:rPr>
            </w:pPr>
            <w:r w:rsidRPr="00EB5ADB">
              <w:rPr>
                <w:rFonts w:ascii="Times New Roman" w:eastAsia="Times New Roman" w:hAnsi="Times New Roman" w:cs="Times New Roman"/>
                <w:b/>
                <w:bCs/>
              </w:rPr>
              <w:t>створчатые</w:t>
            </w:r>
          </w:p>
          <w:p w:rsidR="00EB5ADB" w:rsidRPr="00EB5ADB" w:rsidRDefault="00EB5ADB" w:rsidP="00EB5ADB">
            <w:pPr>
              <w:framePr w:w="5872" w:wrap="notBeside" w:vAnchor="text" w:hAnchor="text" w:xAlign="center" w:y="1"/>
              <w:ind w:left="340" w:right="57"/>
              <w:rPr>
                <w:rFonts w:ascii="Times New Roman" w:eastAsia="Times New Roman" w:hAnsi="Times New Roman" w:cs="Times New Roman"/>
              </w:rPr>
            </w:pPr>
            <w:r w:rsidRPr="00EB5ADB">
              <w:rPr>
                <w:rFonts w:ascii="Times New Roman" w:eastAsia="Times New Roman" w:hAnsi="Times New Roman" w:cs="Times New Roman"/>
                <w:b/>
                <w:bCs/>
              </w:rPr>
              <w:t>полулунные</w:t>
            </w:r>
          </w:p>
        </w:tc>
        <w:tc>
          <w:tcPr>
            <w:tcW w:w="1562" w:type="dxa"/>
            <w:tcBorders>
              <w:top w:val="single" w:sz="4" w:space="0" w:color="auto"/>
              <w:left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hAnsi="Times New Roman" w:cs="Times New Roman"/>
              </w:rPr>
            </w:pPr>
          </w:p>
        </w:tc>
        <w:tc>
          <w:tcPr>
            <w:tcW w:w="752" w:type="dxa"/>
            <w:tcBorders>
              <w:top w:val="single" w:sz="4" w:space="0" w:color="auto"/>
              <w:left w:val="single" w:sz="4" w:space="0" w:color="auto"/>
              <w:right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hAnsi="Times New Roman" w:cs="Times New Roman"/>
              </w:rPr>
            </w:pPr>
          </w:p>
        </w:tc>
      </w:tr>
      <w:tr w:rsidR="00EB5ADB" w:rsidRPr="00EB5ADB" w:rsidTr="004E3136">
        <w:trPr>
          <w:trHeight w:hRule="exact" w:val="374"/>
          <w:jc w:val="center"/>
        </w:trPr>
        <w:tc>
          <w:tcPr>
            <w:tcW w:w="1598" w:type="dxa"/>
            <w:tcBorders>
              <w:top w:val="single" w:sz="4" w:space="0" w:color="auto"/>
              <w:left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eastAsia="Times New Roman" w:hAnsi="Times New Roman" w:cs="Times New Roman"/>
              </w:rPr>
            </w:pPr>
            <w:r w:rsidRPr="00EB5ADB">
              <w:rPr>
                <w:rFonts w:ascii="Times New Roman" w:eastAsia="Times New Roman" w:hAnsi="Times New Roman" w:cs="Times New Roman"/>
                <w:b/>
                <w:bCs/>
              </w:rPr>
              <w:t>Сокращение (систола) желудочков</w:t>
            </w:r>
          </w:p>
        </w:tc>
        <w:tc>
          <w:tcPr>
            <w:tcW w:w="1958" w:type="dxa"/>
            <w:tcBorders>
              <w:top w:val="single" w:sz="4" w:space="0" w:color="auto"/>
              <w:left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eastAsia="Times New Roman" w:hAnsi="Times New Roman" w:cs="Times New Roman"/>
              </w:rPr>
            </w:pPr>
            <w:r w:rsidRPr="00EB5ADB">
              <w:rPr>
                <w:rFonts w:ascii="Times New Roman" w:eastAsia="Times New Roman" w:hAnsi="Times New Roman" w:cs="Times New Roman"/>
                <w:b/>
                <w:bCs/>
              </w:rPr>
              <w:t>створчатые</w:t>
            </w:r>
          </w:p>
          <w:p w:rsidR="00EB5ADB" w:rsidRPr="00EB5ADB" w:rsidRDefault="00EB5ADB" w:rsidP="00EB5ADB">
            <w:pPr>
              <w:framePr w:w="5872" w:wrap="notBeside" w:vAnchor="text" w:hAnchor="text" w:xAlign="center" w:y="1"/>
              <w:ind w:left="340" w:right="57"/>
              <w:rPr>
                <w:rFonts w:ascii="Times New Roman" w:eastAsia="Times New Roman" w:hAnsi="Times New Roman" w:cs="Times New Roman"/>
              </w:rPr>
            </w:pPr>
            <w:r w:rsidRPr="00EB5ADB">
              <w:rPr>
                <w:rFonts w:ascii="Times New Roman" w:eastAsia="Times New Roman" w:hAnsi="Times New Roman" w:cs="Times New Roman"/>
                <w:b/>
                <w:bCs/>
              </w:rPr>
              <w:t>полулунные</w:t>
            </w:r>
          </w:p>
        </w:tc>
        <w:tc>
          <w:tcPr>
            <w:tcW w:w="1562" w:type="dxa"/>
            <w:tcBorders>
              <w:top w:val="single" w:sz="4" w:space="0" w:color="auto"/>
              <w:left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hAnsi="Times New Roman" w:cs="Times New Roman"/>
              </w:rPr>
            </w:pPr>
          </w:p>
        </w:tc>
        <w:tc>
          <w:tcPr>
            <w:tcW w:w="752" w:type="dxa"/>
            <w:tcBorders>
              <w:top w:val="single" w:sz="4" w:space="0" w:color="auto"/>
              <w:left w:val="single" w:sz="4" w:space="0" w:color="auto"/>
              <w:right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hAnsi="Times New Roman" w:cs="Times New Roman"/>
              </w:rPr>
            </w:pPr>
          </w:p>
        </w:tc>
      </w:tr>
      <w:tr w:rsidR="00EB5ADB" w:rsidRPr="00EB5ADB" w:rsidTr="004E3136">
        <w:trPr>
          <w:trHeight w:hRule="exact" w:val="389"/>
          <w:jc w:val="center"/>
        </w:trPr>
        <w:tc>
          <w:tcPr>
            <w:tcW w:w="1598" w:type="dxa"/>
            <w:tcBorders>
              <w:top w:val="single" w:sz="4" w:space="0" w:color="auto"/>
              <w:left w:val="single" w:sz="4" w:space="0" w:color="auto"/>
              <w:bottom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eastAsia="Times New Roman" w:hAnsi="Times New Roman" w:cs="Times New Roman"/>
              </w:rPr>
            </w:pPr>
            <w:r w:rsidRPr="00EB5ADB">
              <w:rPr>
                <w:rFonts w:ascii="Times New Roman" w:eastAsia="Times New Roman" w:hAnsi="Times New Roman" w:cs="Times New Roman"/>
                <w:b/>
                <w:bCs/>
              </w:rPr>
              <w:t>Общее расслабление (диастола)</w:t>
            </w:r>
          </w:p>
        </w:tc>
        <w:tc>
          <w:tcPr>
            <w:tcW w:w="1958" w:type="dxa"/>
            <w:tcBorders>
              <w:top w:val="single" w:sz="4" w:space="0" w:color="auto"/>
              <w:left w:val="single" w:sz="4" w:space="0" w:color="auto"/>
              <w:bottom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eastAsia="Times New Roman" w:hAnsi="Times New Roman" w:cs="Times New Roman"/>
              </w:rPr>
            </w:pPr>
            <w:r w:rsidRPr="00EB5ADB">
              <w:rPr>
                <w:rFonts w:ascii="Times New Roman" w:eastAsia="Times New Roman" w:hAnsi="Times New Roman" w:cs="Times New Roman"/>
                <w:b/>
                <w:bCs/>
              </w:rPr>
              <w:t>створчатые</w:t>
            </w:r>
          </w:p>
          <w:p w:rsidR="00EB5ADB" w:rsidRPr="00EB5ADB" w:rsidRDefault="00EB5ADB" w:rsidP="00EB5ADB">
            <w:pPr>
              <w:framePr w:w="5872" w:wrap="notBeside" w:vAnchor="text" w:hAnchor="text" w:xAlign="center" w:y="1"/>
              <w:ind w:left="340" w:right="57"/>
              <w:rPr>
                <w:rFonts w:ascii="Times New Roman" w:eastAsia="Times New Roman" w:hAnsi="Times New Roman" w:cs="Times New Roman"/>
              </w:rPr>
            </w:pPr>
            <w:r w:rsidRPr="00EB5ADB">
              <w:rPr>
                <w:rFonts w:ascii="Times New Roman" w:eastAsia="Times New Roman" w:hAnsi="Times New Roman" w:cs="Times New Roman"/>
                <w:b/>
                <w:bCs/>
              </w:rPr>
              <w:t>полулунные</w:t>
            </w:r>
          </w:p>
        </w:tc>
        <w:tc>
          <w:tcPr>
            <w:tcW w:w="1562" w:type="dxa"/>
            <w:tcBorders>
              <w:top w:val="single" w:sz="4" w:space="0" w:color="auto"/>
              <w:left w:val="single" w:sz="4" w:space="0" w:color="auto"/>
              <w:bottom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hAnsi="Times New Roman" w:cs="Times New Roman"/>
              </w:rPr>
            </w:pPr>
          </w:p>
        </w:tc>
        <w:tc>
          <w:tcPr>
            <w:tcW w:w="752" w:type="dxa"/>
            <w:tcBorders>
              <w:top w:val="single" w:sz="4" w:space="0" w:color="auto"/>
              <w:left w:val="single" w:sz="4" w:space="0" w:color="auto"/>
              <w:bottom w:val="single" w:sz="4" w:space="0" w:color="auto"/>
              <w:right w:val="single" w:sz="4" w:space="0" w:color="auto"/>
            </w:tcBorders>
            <w:shd w:val="clear" w:color="auto" w:fill="FFFFFF"/>
          </w:tcPr>
          <w:p w:rsidR="00EB5ADB" w:rsidRPr="00EB5ADB" w:rsidRDefault="00EB5ADB" w:rsidP="00EB5ADB">
            <w:pPr>
              <w:framePr w:w="5872" w:wrap="notBeside" w:vAnchor="text" w:hAnchor="text" w:xAlign="center" w:y="1"/>
              <w:ind w:left="340" w:right="57"/>
              <w:rPr>
                <w:rFonts w:ascii="Times New Roman" w:hAnsi="Times New Roman" w:cs="Times New Roman"/>
              </w:rPr>
            </w:pPr>
          </w:p>
        </w:tc>
      </w:tr>
    </w:tbl>
    <w:p w:rsidR="00EB5ADB" w:rsidRPr="00EB5ADB" w:rsidRDefault="00EB5ADB" w:rsidP="00EB5ADB">
      <w:pPr>
        <w:ind w:left="340" w:right="57"/>
        <w:rPr>
          <w:rFonts w:ascii="Times New Roman" w:hAnsi="Times New Roman" w:cs="Times New Roman"/>
        </w:rPr>
      </w:pPr>
    </w:p>
    <w:p w:rsidR="00EB5ADB" w:rsidRPr="00EB5ADB" w:rsidRDefault="00EB5ADB" w:rsidP="00EB5ADB">
      <w:pPr>
        <w:ind w:left="340" w:right="57"/>
        <w:rPr>
          <w:rFonts w:ascii="Times New Roman" w:eastAsia="Times New Roman" w:hAnsi="Times New Roman" w:cs="Times New Roman"/>
        </w:rPr>
      </w:pPr>
      <w:r w:rsidRPr="00EB5ADB">
        <w:rPr>
          <w:rFonts w:ascii="Times New Roman" w:eastAsia="Times New Roman" w:hAnsi="Times New Roman" w:cs="Times New Roman"/>
        </w:rPr>
        <w:t>Запомните, створчатые клапаны всегда открыты, кроме фазы сокращения желу</w:t>
      </w:r>
      <w:r w:rsidRPr="00EB5ADB">
        <w:rPr>
          <w:rFonts w:ascii="Times New Roman" w:eastAsia="Times New Roman" w:hAnsi="Times New Roman" w:cs="Times New Roman"/>
        </w:rPr>
        <w:softHyphen/>
        <w:t>дочков, полулунные - всегда закрыты, кроме фазы сокращения желудочков.</w:t>
      </w:r>
    </w:p>
    <w:p w:rsidR="00EB5ADB" w:rsidRPr="00EB5ADB" w:rsidRDefault="00EB5ADB" w:rsidP="00EB5ADB">
      <w:pPr>
        <w:numPr>
          <w:ilvl w:val="0"/>
          <w:numId w:val="3"/>
        </w:numPr>
        <w:tabs>
          <w:tab w:val="left" w:pos="476"/>
        </w:tabs>
        <w:ind w:right="57"/>
        <w:rPr>
          <w:rFonts w:ascii="Times New Roman" w:eastAsia="Times New Roman" w:hAnsi="Times New Roman" w:cs="Times New Roman"/>
        </w:rPr>
      </w:pPr>
      <w:r w:rsidRPr="00EB5ADB">
        <w:rPr>
          <w:rFonts w:ascii="Times New Roman" w:eastAsia="Times New Roman" w:hAnsi="Times New Roman" w:cs="Times New Roman"/>
        </w:rPr>
        <w:t>Сердечная мышца сокращается четко и точно 60-70 раз в минуту. Промежутки между сокращениями их продолжительность абсолютно точны. Именно в особен</w:t>
      </w:r>
      <w:r w:rsidRPr="00EB5ADB">
        <w:rPr>
          <w:rFonts w:ascii="Times New Roman" w:eastAsia="Times New Roman" w:hAnsi="Times New Roman" w:cs="Times New Roman"/>
        </w:rPr>
        <w:softHyphen/>
        <w:t>ностях сердечного цикла заключена способность сохранения рабочей активности сердца, его неутомимости в течение всей жизни. Но частота сердечных сокращений зависит от характера деятельности человека. При физической нагрузке или во вре</w:t>
      </w:r>
      <w:r w:rsidRPr="00EB5ADB">
        <w:rPr>
          <w:rFonts w:ascii="Times New Roman" w:eastAsia="Times New Roman" w:hAnsi="Times New Roman" w:cs="Times New Roman"/>
        </w:rPr>
        <w:softHyphen/>
        <w:t>мя спортивных занятий частота сердечных сокращений увеличивается за счет со</w:t>
      </w:r>
      <w:r w:rsidRPr="00EB5ADB">
        <w:rPr>
          <w:rFonts w:ascii="Times New Roman" w:eastAsia="Times New Roman" w:hAnsi="Times New Roman" w:cs="Times New Roman"/>
        </w:rPr>
        <w:softHyphen/>
        <w:t xml:space="preserve">кращения паузы, или общего расслабления. Различна частота сокращений сердца у детей и взрослых: у детей до года - 100-200 ударов </w:t>
      </w:r>
      <w:proofErr w:type="gramStart"/>
      <w:r w:rsidRPr="00EB5ADB">
        <w:rPr>
          <w:rFonts w:ascii="Times New Roman" w:eastAsia="Times New Roman" w:hAnsi="Times New Roman" w:cs="Times New Roman"/>
        </w:rPr>
        <w:t>в</w:t>
      </w:r>
      <w:proofErr w:type="gramEnd"/>
      <w:r w:rsidRPr="00EB5ADB">
        <w:rPr>
          <w:rFonts w:ascii="Times New Roman" w:eastAsia="Times New Roman" w:hAnsi="Times New Roman" w:cs="Times New Roman"/>
        </w:rPr>
        <w:t xml:space="preserve"> </w:t>
      </w:r>
      <w:proofErr w:type="gramStart"/>
      <w:r w:rsidRPr="00EB5ADB">
        <w:rPr>
          <w:rFonts w:ascii="Times New Roman" w:eastAsia="Times New Roman" w:hAnsi="Times New Roman" w:cs="Times New Roman"/>
        </w:rPr>
        <w:t>мин</w:t>
      </w:r>
      <w:proofErr w:type="gramEnd"/>
      <w:r w:rsidRPr="00EB5ADB">
        <w:rPr>
          <w:rFonts w:ascii="Times New Roman" w:eastAsia="Times New Roman" w:hAnsi="Times New Roman" w:cs="Times New Roman"/>
        </w:rPr>
        <w:t>, в 10 лет - 90, в 20 и старше</w:t>
      </w:r>
    </w:p>
    <w:p w:rsidR="00EB5ADB" w:rsidRPr="00EB5ADB" w:rsidRDefault="00EB5ADB" w:rsidP="00EB5ADB">
      <w:pPr>
        <w:numPr>
          <w:ilvl w:val="0"/>
          <w:numId w:val="1"/>
        </w:numPr>
        <w:tabs>
          <w:tab w:val="left" w:pos="256"/>
        </w:tabs>
        <w:ind w:right="57"/>
        <w:rPr>
          <w:rFonts w:ascii="Times New Roman" w:eastAsia="Times New Roman" w:hAnsi="Times New Roman" w:cs="Times New Roman"/>
        </w:rPr>
      </w:pPr>
      <w:r w:rsidRPr="00EB5ADB">
        <w:rPr>
          <w:rFonts w:ascii="Times New Roman" w:eastAsia="Times New Roman" w:hAnsi="Times New Roman" w:cs="Times New Roman"/>
        </w:rPr>
        <w:t>60-70, после 60 лет число сокращений учащается и доходит до 90-95.</w:t>
      </w:r>
      <w:r w:rsidRPr="00EB5ADB">
        <w:rPr>
          <w:rFonts w:ascii="Times New Roman" w:eastAsia="Times New Roman" w:hAnsi="Times New Roman" w:cs="Times New Roman"/>
        </w:rPr>
        <w:br w:type="page"/>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lastRenderedPageBreak/>
        <w:t>Во время своей деятельности сердце, как и все остальные органы, совершает ра</w:t>
      </w:r>
      <w:r w:rsidRPr="00EB5ADB">
        <w:rPr>
          <w:rFonts w:ascii="Times New Roman" w:eastAsia="Times New Roman" w:hAnsi="Times New Roman" w:cs="Times New Roman"/>
        </w:rPr>
        <w:softHyphen/>
        <w:t>боту. Вы уже сегодня в начале урока производили расчеты и сами убедились в том, что количество перекачиваемой крови через сердце очень велико. Кровью, которую перекачивает сердце в течение жизни человека, можно наполнить 4375 железнодо</w:t>
      </w:r>
      <w:r w:rsidRPr="00EB5ADB">
        <w:rPr>
          <w:rFonts w:ascii="Times New Roman" w:eastAsia="Times New Roman" w:hAnsi="Times New Roman" w:cs="Times New Roman"/>
        </w:rPr>
        <w:softHyphen/>
        <w:t>рожных цистерн. А если бы сердце перекачивало не кровь, а воду, то из перекачен</w:t>
      </w:r>
      <w:r w:rsidRPr="00EB5ADB">
        <w:rPr>
          <w:rFonts w:ascii="Times New Roman" w:eastAsia="Times New Roman" w:hAnsi="Times New Roman" w:cs="Times New Roman"/>
        </w:rPr>
        <w:softHyphen/>
        <w:t>ной им воды за 70 лет можно было бы создать озеро глубиной 2,5 м, шириной 7 км и длиной 10 км.</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Работа сердца очень значительна. Так, при одном его ударе совершается работа, с помощью которой можно поднять груз в 200 г на высоту 1 м. За 1 мин сердце подня</w:t>
      </w:r>
      <w:r w:rsidRPr="00EB5ADB">
        <w:rPr>
          <w:rFonts w:ascii="Times New Roman" w:eastAsia="Times New Roman" w:hAnsi="Times New Roman" w:cs="Times New Roman"/>
        </w:rPr>
        <w:softHyphen/>
        <w:t>ло бы этот груз на 70 м, т. е. на высоту почти двадцатиэтажного дома. Если бы можно было использовать работу сердца, то за 8 ч удалось бы поднять человека на высоту здания Московского университета (около 2450 м), а на 30-31 день на вершины Джо</w:t>
      </w:r>
      <w:r w:rsidRPr="00EB5ADB">
        <w:rPr>
          <w:rFonts w:ascii="Times New Roman" w:eastAsia="Times New Roman" w:hAnsi="Times New Roman" w:cs="Times New Roman"/>
        </w:rPr>
        <w:softHyphen/>
        <w:t xml:space="preserve">молунгмы - высочайшую точку земного шара (8848 м)! (Или работа сердца в сутки равна 170-180 </w:t>
      </w:r>
      <w:proofErr w:type="spellStart"/>
      <w:r w:rsidRPr="00EB5ADB">
        <w:rPr>
          <w:rFonts w:ascii="Times New Roman" w:eastAsia="Times New Roman" w:hAnsi="Times New Roman" w:cs="Times New Roman"/>
        </w:rPr>
        <w:t>тыс</w:t>
      </w:r>
      <w:proofErr w:type="gramStart"/>
      <w:r w:rsidRPr="00EB5ADB">
        <w:rPr>
          <w:rFonts w:ascii="Times New Roman" w:eastAsia="Times New Roman" w:hAnsi="Times New Roman" w:cs="Times New Roman"/>
        </w:rPr>
        <w:t>.к</w:t>
      </w:r>
      <w:proofErr w:type="gramEnd"/>
      <w:r w:rsidRPr="00EB5ADB">
        <w:rPr>
          <w:rFonts w:ascii="Times New Roman" w:eastAsia="Times New Roman" w:hAnsi="Times New Roman" w:cs="Times New Roman"/>
        </w:rPr>
        <w:t>Дж</w:t>
      </w:r>
      <w:proofErr w:type="spellEnd"/>
      <w:r w:rsidRPr="00EB5ADB">
        <w:rPr>
          <w:rFonts w:ascii="Times New Roman" w:eastAsia="Times New Roman" w:hAnsi="Times New Roman" w:cs="Times New Roman"/>
        </w:rPr>
        <w:t xml:space="preserve"> и приравнивается работе подъемного крана, поднимающего груз, равный 1 т на высоту 5-этажного дома.)</w:t>
      </w:r>
    </w:p>
    <w:p w:rsidR="00EB5ADB" w:rsidRPr="00EB5ADB" w:rsidRDefault="00EB5ADB" w:rsidP="00EB5ADB">
      <w:pPr>
        <w:numPr>
          <w:ilvl w:val="0"/>
          <w:numId w:val="38"/>
        </w:numPr>
        <w:tabs>
          <w:tab w:val="left" w:pos="410"/>
        </w:tabs>
        <w:ind w:right="57"/>
        <w:rPr>
          <w:rFonts w:ascii="Times New Roman" w:eastAsia="Times New Roman" w:hAnsi="Times New Roman" w:cs="Times New Roman"/>
        </w:rPr>
      </w:pPr>
      <w:r w:rsidRPr="00EB5ADB">
        <w:rPr>
          <w:rFonts w:ascii="Times New Roman" w:eastAsia="Times New Roman" w:hAnsi="Times New Roman" w:cs="Times New Roman"/>
        </w:rPr>
        <w:t>Постановка проблемы (2).</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 xml:space="preserve">С очень давних времен люди пытались познать свой организм, интересовались функциями различных органов и, конечно, работой сердца. Нет почти ни одного мыслителя древнего мира, который не затрагивал бы этих вопросов. Среди ярких имен эпохи Возрождения видное место занимает имя </w:t>
      </w:r>
      <w:r w:rsidRPr="00EB5ADB">
        <w:rPr>
          <w:rFonts w:ascii="Times New Roman" w:eastAsia="Times New Roman" w:hAnsi="Times New Roman" w:cs="Times New Roman"/>
          <w:b/>
          <w:bCs/>
        </w:rPr>
        <w:t xml:space="preserve">Андрея Везалия </w:t>
      </w:r>
      <w:r w:rsidRPr="00EB5ADB">
        <w:rPr>
          <w:rFonts w:ascii="Times New Roman" w:eastAsia="Times New Roman" w:hAnsi="Times New Roman" w:cs="Times New Roman"/>
        </w:rPr>
        <w:t>- врача, осно</w:t>
      </w:r>
      <w:r w:rsidRPr="00EB5ADB">
        <w:rPr>
          <w:rFonts w:ascii="Times New Roman" w:eastAsia="Times New Roman" w:hAnsi="Times New Roman" w:cs="Times New Roman"/>
        </w:rPr>
        <w:softHyphen/>
        <w:t>вателя научной анатомии. Своим трудом «О строении человеческого тела», издан</w:t>
      </w:r>
      <w:r w:rsidRPr="00EB5ADB">
        <w:rPr>
          <w:rFonts w:ascii="Times New Roman" w:eastAsia="Times New Roman" w:hAnsi="Times New Roman" w:cs="Times New Roman"/>
        </w:rPr>
        <w:softHyphen/>
        <w:t>ным в 1543 г., Везалий положил начало современной анатомии. Достаточно сказать, что он вскрыл 200 ошибок Галена, выдающегося римского мыслителя и врача (</w:t>
      </w:r>
      <w:proofErr w:type="gramStart"/>
      <w:r w:rsidRPr="00EB5ADB">
        <w:rPr>
          <w:rFonts w:ascii="Times New Roman" w:eastAsia="Times New Roman" w:hAnsi="Times New Roman" w:cs="Times New Roman"/>
        </w:rPr>
        <w:t>II</w:t>
      </w:r>
      <w:proofErr w:type="gramEnd"/>
      <w:r w:rsidRPr="00EB5ADB">
        <w:rPr>
          <w:rFonts w:ascii="Times New Roman" w:eastAsia="Times New Roman" w:hAnsi="Times New Roman" w:cs="Times New Roman"/>
        </w:rPr>
        <w:t xml:space="preserve"> в.), чем нанес смертельный удар его учению.</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Блестящие исследования Везалий привели его к столкновению с католической церковью. Доведенный своими врагами до отчаяния, он прекратил научную де</w:t>
      </w:r>
      <w:r w:rsidRPr="00EB5ADB">
        <w:rPr>
          <w:rFonts w:ascii="Times New Roman" w:eastAsia="Times New Roman" w:hAnsi="Times New Roman" w:cs="Times New Roman"/>
        </w:rPr>
        <w:softHyphen/>
        <w:t>ятельность в Италии, сжег свои рукописи и стал придворным врачом в Мадриде, где и произошло событие, послужившее поводом для суда инквизиции над гениальным анатомом.</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Однажды Везалий вскрывал труп, чтобы установить причину его смерти. Каков же был ужас его и всех присутствующих, когда после вскрытия грудной клетки тру</w:t>
      </w:r>
      <w:r w:rsidRPr="00EB5ADB">
        <w:rPr>
          <w:rFonts w:ascii="Times New Roman" w:eastAsia="Times New Roman" w:hAnsi="Times New Roman" w:cs="Times New Roman"/>
        </w:rPr>
        <w:softHyphen/>
        <w:t>па они увидели слабо сокращающееся сердце! Инквизиция обвинила Везалия во вскрытии живого человека и приговорила к паломничеству в Палестину, из кото</w:t>
      </w:r>
      <w:r w:rsidRPr="00EB5ADB">
        <w:rPr>
          <w:rFonts w:ascii="Times New Roman" w:eastAsia="Times New Roman" w:hAnsi="Times New Roman" w:cs="Times New Roman"/>
        </w:rPr>
        <w:softHyphen/>
        <w:t>рого он не вернулся.</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Но почему же все-таки сокращалось сердце трупа? Неужели такой выдающийся врач, каким был Андрей Везалий, принял за мертвеца живого человека? Ответить на этот вопрос не мог никто, даже сам Везалий, ведь уровень знаний той эпохи был еще очень низок. Ответ на него человечество получило лишь только через три столетия.</w:t>
      </w:r>
    </w:p>
    <w:p w:rsidR="00EB5ADB" w:rsidRPr="00EB5ADB" w:rsidRDefault="00EB5ADB" w:rsidP="00EB5ADB">
      <w:pPr>
        <w:numPr>
          <w:ilvl w:val="0"/>
          <w:numId w:val="1"/>
        </w:numPr>
        <w:tabs>
          <w:tab w:val="left" w:pos="410"/>
        </w:tabs>
        <w:ind w:right="57"/>
        <w:rPr>
          <w:rFonts w:ascii="Times New Roman" w:eastAsia="Times New Roman" w:hAnsi="Times New Roman" w:cs="Times New Roman"/>
        </w:rPr>
      </w:pPr>
      <w:r w:rsidRPr="00EB5ADB">
        <w:rPr>
          <w:rFonts w:ascii="Times New Roman" w:eastAsia="Times New Roman" w:hAnsi="Times New Roman" w:cs="Times New Roman"/>
        </w:rPr>
        <w:t>Как объяснить роковой случай с Везалием?</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Ребята обсуждают в группах, предлагают свои версии. Подсказки для учащихся.</w:t>
      </w:r>
    </w:p>
    <w:p w:rsidR="00EB5ADB" w:rsidRPr="00EB5ADB" w:rsidRDefault="00EB5ADB" w:rsidP="00EB5ADB">
      <w:pPr>
        <w:numPr>
          <w:ilvl w:val="0"/>
          <w:numId w:val="39"/>
        </w:numPr>
        <w:tabs>
          <w:tab w:val="left" w:pos="410"/>
        </w:tabs>
        <w:ind w:right="57"/>
        <w:rPr>
          <w:rFonts w:ascii="Times New Roman" w:eastAsia="Times New Roman" w:hAnsi="Times New Roman" w:cs="Times New Roman"/>
        </w:rPr>
      </w:pPr>
      <w:r w:rsidRPr="00EB5ADB">
        <w:rPr>
          <w:rFonts w:ascii="Times New Roman" w:eastAsia="Times New Roman" w:hAnsi="Times New Roman" w:cs="Times New Roman"/>
        </w:rPr>
        <w:t xml:space="preserve">Сердце животных, например, лягушки, можно долго сохранять </w:t>
      </w:r>
      <w:proofErr w:type="gramStart"/>
      <w:r w:rsidRPr="00EB5ADB">
        <w:rPr>
          <w:rFonts w:ascii="Times New Roman" w:eastAsia="Times New Roman" w:hAnsi="Times New Roman" w:cs="Times New Roman"/>
        </w:rPr>
        <w:t>работающим</w:t>
      </w:r>
      <w:proofErr w:type="gramEnd"/>
      <w:r w:rsidRPr="00EB5ADB">
        <w:rPr>
          <w:rFonts w:ascii="Times New Roman" w:eastAsia="Times New Roman" w:hAnsi="Times New Roman" w:cs="Times New Roman"/>
        </w:rPr>
        <w:t xml:space="preserve"> в физиологическом растворе для холоднокровных. При этом последователь</w:t>
      </w:r>
      <w:r w:rsidRPr="00EB5ADB">
        <w:rPr>
          <w:rFonts w:ascii="Times New Roman" w:eastAsia="Times New Roman" w:hAnsi="Times New Roman" w:cs="Times New Roman"/>
        </w:rPr>
        <w:softHyphen/>
        <w:t>ность сокращений отделов сердца сохраняется.</w:t>
      </w:r>
    </w:p>
    <w:p w:rsidR="00EB5ADB" w:rsidRPr="00EB5ADB" w:rsidRDefault="00EB5ADB" w:rsidP="00EB5ADB">
      <w:pPr>
        <w:numPr>
          <w:ilvl w:val="0"/>
          <w:numId w:val="39"/>
        </w:numPr>
        <w:tabs>
          <w:tab w:val="left" w:pos="410"/>
        </w:tabs>
        <w:ind w:right="57"/>
        <w:rPr>
          <w:rFonts w:ascii="Times New Roman" w:eastAsia="Times New Roman" w:hAnsi="Times New Roman" w:cs="Times New Roman"/>
        </w:rPr>
      </w:pPr>
      <w:r w:rsidRPr="00EB5ADB">
        <w:rPr>
          <w:rFonts w:ascii="Times New Roman" w:eastAsia="Times New Roman" w:hAnsi="Times New Roman" w:cs="Times New Roman"/>
        </w:rPr>
        <w:t xml:space="preserve">Также можно сохранить </w:t>
      </w:r>
      <w:proofErr w:type="gramStart"/>
      <w:r w:rsidRPr="00EB5ADB">
        <w:rPr>
          <w:rFonts w:ascii="Times New Roman" w:eastAsia="Times New Roman" w:hAnsi="Times New Roman" w:cs="Times New Roman"/>
        </w:rPr>
        <w:t>изолированным</w:t>
      </w:r>
      <w:proofErr w:type="gramEnd"/>
      <w:r w:rsidRPr="00EB5ADB">
        <w:rPr>
          <w:rFonts w:ascii="Times New Roman" w:eastAsia="Times New Roman" w:hAnsi="Times New Roman" w:cs="Times New Roman"/>
        </w:rPr>
        <w:t xml:space="preserve"> сердце и у теплокровных, хотя состав физиологического раствора для них несколько иной.</w:t>
      </w:r>
    </w:p>
    <w:p w:rsidR="00EB5ADB" w:rsidRPr="00EB5ADB" w:rsidRDefault="00EB5ADB" w:rsidP="00EB5ADB">
      <w:pPr>
        <w:numPr>
          <w:ilvl w:val="0"/>
          <w:numId w:val="39"/>
        </w:numPr>
        <w:tabs>
          <w:tab w:val="left" w:pos="410"/>
        </w:tabs>
        <w:ind w:right="57"/>
        <w:rPr>
          <w:rFonts w:ascii="Times New Roman" w:eastAsia="Times New Roman" w:hAnsi="Times New Roman" w:cs="Times New Roman"/>
        </w:rPr>
      </w:pPr>
      <w:r w:rsidRPr="00EB5ADB">
        <w:rPr>
          <w:rFonts w:ascii="Times New Roman" w:eastAsia="Times New Roman" w:hAnsi="Times New Roman" w:cs="Times New Roman"/>
        </w:rPr>
        <w:t>Если сердце лягушки разрезать на части - отдельные его части также будут сокращаться.</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i/>
          <w:iCs/>
        </w:rPr>
        <w:t>Ответ.</w:t>
      </w:r>
      <w:r w:rsidRPr="00EB5ADB">
        <w:rPr>
          <w:rFonts w:ascii="Times New Roman" w:eastAsia="Times New Roman" w:hAnsi="Times New Roman" w:cs="Times New Roman"/>
        </w:rPr>
        <w:t xml:space="preserve"> Эти факты свидетельствуют о том, что сердце имеет собственный «встро</w:t>
      </w:r>
      <w:r w:rsidRPr="00EB5ADB">
        <w:rPr>
          <w:rFonts w:ascii="Times New Roman" w:eastAsia="Times New Roman" w:hAnsi="Times New Roman" w:cs="Times New Roman"/>
        </w:rPr>
        <w:softHyphen/>
        <w:t>енный» в него механизм, возбуждающий сокращения мышечных волокон.</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 xml:space="preserve">В сердце кроме обычных мышечных волокон есть скопления клеток и другого типа. Эти </w:t>
      </w:r>
      <w:r w:rsidRPr="00EB5ADB">
        <w:rPr>
          <w:rFonts w:ascii="Times New Roman" w:eastAsia="Times New Roman" w:hAnsi="Times New Roman" w:cs="Times New Roman"/>
          <w:i/>
          <w:iCs/>
        </w:rPr>
        <w:t>уклейки</w:t>
      </w:r>
      <w:r w:rsidRPr="00EB5ADB">
        <w:rPr>
          <w:rFonts w:ascii="Times New Roman" w:eastAsia="Times New Roman" w:hAnsi="Times New Roman" w:cs="Times New Roman"/>
        </w:rPr>
        <w:t xml:space="preserve"> очень возбудимы. Их особенность заключается в том, что они об</w:t>
      </w:r>
      <w:r w:rsidRPr="00EB5ADB">
        <w:rPr>
          <w:rFonts w:ascii="Times New Roman" w:eastAsia="Times New Roman" w:hAnsi="Times New Roman" w:cs="Times New Roman"/>
        </w:rPr>
        <w:softHyphen/>
        <w:t xml:space="preserve">ладают автоматизмом, т. е. возбуждение возникает в них самих, а не приходит из других </w:t>
      </w:r>
      <w:r w:rsidRPr="00EB5ADB">
        <w:rPr>
          <w:rFonts w:ascii="Times New Roman" w:eastAsia="Times New Roman" w:hAnsi="Times New Roman" w:cs="Times New Roman"/>
        </w:rPr>
        <w:lastRenderedPageBreak/>
        <w:t>участков нервной системы. В сердце есть два таких скопления клеток, или,</w:t>
      </w:r>
    </w:p>
    <w:p w:rsidR="00EB5ADB" w:rsidRPr="00EB5ADB" w:rsidRDefault="00EB5ADB" w:rsidP="00EB5ADB">
      <w:pPr>
        <w:ind w:left="340" w:right="57"/>
        <w:rPr>
          <w:rFonts w:ascii="Times New Roman" w:eastAsia="Times New Roman" w:hAnsi="Times New Roman" w:cs="Times New Roman"/>
        </w:rPr>
      </w:pPr>
      <w:proofErr w:type="gramStart"/>
      <w:r w:rsidRPr="00EB5ADB">
        <w:rPr>
          <w:rFonts w:ascii="Times New Roman" w:eastAsia="Times New Roman" w:hAnsi="Times New Roman" w:cs="Times New Roman"/>
        </w:rPr>
        <w:t>как их называют, узлами: одно - в правом предсердии, у места впадения верхней полой вены (</w:t>
      </w:r>
      <w:proofErr w:type="spellStart"/>
      <w:r w:rsidRPr="00EB5ADB">
        <w:rPr>
          <w:rFonts w:ascii="Times New Roman" w:eastAsia="Times New Roman" w:hAnsi="Times New Roman" w:cs="Times New Roman"/>
        </w:rPr>
        <w:t>синоатриальный</w:t>
      </w:r>
      <w:proofErr w:type="spellEnd"/>
      <w:r w:rsidRPr="00EB5ADB">
        <w:rPr>
          <w:rFonts w:ascii="Times New Roman" w:eastAsia="Times New Roman" w:hAnsi="Times New Roman" w:cs="Times New Roman"/>
        </w:rPr>
        <w:t xml:space="preserve">, или </w:t>
      </w:r>
      <w:proofErr w:type="spellStart"/>
      <w:r w:rsidRPr="00EB5ADB">
        <w:rPr>
          <w:rFonts w:ascii="Times New Roman" w:eastAsia="Times New Roman" w:hAnsi="Times New Roman" w:cs="Times New Roman"/>
        </w:rPr>
        <w:t>синусо</w:t>
      </w:r>
      <w:proofErr w:type="spellEnd"/>
      <w:r w:rsidRPr="00EB5ADB">
        <w:rPr>
          <w:rFonts w:ascii="Times New Roman" w:eastAsia="Times New Roman" w:hAnsi="Times New Roman" w:cs="Times New Roman"/>
        </w:rPr>
        <w:t>-предсердный, узел), другое - в том же предсердии, но у перегородки, отделяющей предсердие от желудочка (атриовентри</w:t>
      </w:r>
      <w:r w:rsidRPr="00EB5ADB">
        <w:rPr>
          <w:rFonts w:ascii="Times New Roman" w:eastAsia="Times New Roman" w:hAnsi="Times New Roman" w:cs="Times New Roman"/>
        </w:rPr>
        <w:softHyphen/>
        <w:t>кулярный, или предсердно-желудочковый, узел).</w:t>
      </w:r>
      <w:proofErr w:type="gramEnd"/>
    </w:p>
    <w:p w:rsidR="00EB5ADB" w:rsidRPr="00EB5ADB" w:rsidRDefault="00EB5ADB" w:rsidP="00EB5ADB">
      <w:pPr>
        <w:ind w:left="340" w:right="57" w:firstLine="160"/>
        <w:rPr>
          <w:rFonts w:ascii="Times New Roman" w:eastAsia="Times New Roman" w:hAnsi="Times New Roman" w:cs="Times New Roman"/>
        </w:rPr>
      </w:pPr>
      <w:proofErr w:type="spellStart"/>
      <w:r w:rsidRPr="00EB5ADB">
        <w:rPr>
          <w:rFonts w:ascii="Times New Roman" w:eastAsia="Times New Roman" w:hAnsi="Times New Roman" w:cs="Times New Roman"/>
          <w:i/>
          <w:iCs/>
        </w:rPr>
        <w:t>Синоатриальный</w:t>
      </w:r>
      <w:proofErr w:type="spellEnd"/>
      <w:r w:rsidRPr="00EB5ADB">
        <w:rPr>
          <w:rFonts w:ascii="Times New Roman" w:eastAsia="Times New Roman" w:hAnsi="Times New Roman" w:cs="Times New Roman"/>
          <w:i/>
          <w:iCs/>
        </w:rPr>
        <w:t xml:space="preserve"> узел</w:t>
      </w:r>
      <w:r w:rsidRPr="00EB5ADB">
        <w:rPr>
          <w:rFonts w:ascii="Times New Roman" w:eastAsia="Times New Roman" w:hAnsi="Times New Roman" w:cs="Times New Roman"/>
          <w:b/>
          <w:bCs/>
        </w:rPr>
        <w:t xml:space="preserve"> </w:t>
      </w:r>
      <w:r w:rsidRPr="00EB5ADB">
        <w:rPr>
          <w:rFonts w:ascii="Times New Roman" w:eastAsia="Times New Roman" w:hAnsi="Times New Roman" w:cs="Times New Roman"/>
        </w:rPr>
        <w:t>называют водителям сердечного ритма, так как именно в нем зарождается каждая волна возбуждения, которая в свою очередь служит стимулом для возникновения следующей волны. Раз начавшись, сокращение распространя</w:t>
      </w:r>
      <w:r w:rsidRPr="00EB5ADB">
        <w:rPr>
          <w:rFonts w:ascii="Times New Roman" w:eastAsia="Times New Roman" w:hAnsi="Times New Roman" w:cs="Times New Roman"/>
        </w:rPr>
        <w:softHyphen/>
        <w:t>ется по стенкам предсердия через сеть сердечных мышечных волокон со скоростью</w:t>
      </w:r>
    </w:p>
    <w:p w:rsidR="00EB5ADB" w:rsidRPr="00EB5ADB" w:rsidRDefault="00EB5ADB" w:rsidP="00EB5ADB">
      <w:pPr>
        <w:numPr>
          <w:ilvl w:val="0"/>
          <w:numId w:val="40"/>
        </w:numPr>
        <w:tabs>
          <w:tab w:val="left" w:pos="114"/>
        </w:tabs>
        <w:ind w:right="57"/>
        <w:rPr>
          <w:rFonts w:ascii="Times New Roman" w:eastAsia="Times New Roman" w:hAnsi="Times New Roman" w:cs="Times New Roman"/>
        </w:rPr>
      </w:pPr>
      <w:proofErr w:type="gramStart"/>
      <w:r w:rsidRPr="00EB5ADB">
        <w:rPr>
          <w:rFonts w:ascii="Times New Roman" w:eastAsia="Times New Roman" w:hAnsi="Times New Roman" w:cs="Times New Roman"/>
        </w:rPr>
        <w:t>м</w:t>
      </w:r>
      <w:proofErr w:type="gramEnd"/>
      <w:r w:rsidRPr="00EB5ADB">
        <w:rPr>
          <w:rFonts w:ascii="Times New Roman" w:eastAsia="Times New Roman" w:hAnsi="Times New Roman" w:cs="Times New Roman"/>
        </w:rPr>
        <w:t>/с. Этот участок сердца последним перестает биться при остановке сердца.</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Мышечные волокна предсердий и желудочков полностью разделены соедини</w:t>
      </w:r>
      <w:r w:rsidRPr="00EB5ADB">
        <w:rPr>
          <w:rFonts w:ascii="Times New Roman" w:eastAsia="Times New Roman" w:hAnsi="Times New Roman" w:cs="Times New Roman"/>
        </w:rPr>
        <w:softHyphen/>
        <w:t>тельнотканной предсердно-желудочковой перегородкой, и связь между ними осу</w:t>
      </w:r>
      <w:r w:rsidRPr="00EB5ADB">
        <w:rPr>
          <w:rFonts w:ascii="Times New Roman" w:eastAsia="Times New Roman" w:hAnsi="Times New Roman" w:cs="Times New Roman"/>
        </w:rPr>
        <w:softHyphen/>
        <w:t>ществляется лишь в атриовентрикулярном узле.</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 xml:space="preserve">От него отходит пучок специализированных волокон - путь, по которому волна возбуждения передается от предсердий к желудочкам. Передача импульсов от </w:t>
      </w:r>
      <w:proofErr w:type="spellStart"/>
      <w:r w:rsidRPr="00EB5ADB">
        <w:rPr>
          <w:rFonts w:ascii="Times New Roman" w:eastAsia="Times New Roman" w:hAnsi="Times New Roman" w:cs="Times New Roman"/>
        </w:rPr>
        <w:t>сино</w:t>
      </w:r>
      <w:r w:rsidRPr="00EB5ADB">
        <w:rPr>
          <w:rFonts w:ascii="Times New Roman" w:eastAsia="Times New Roman" w:hAnsi="Times New Roman" w:cs="Times New Roman"/>
        </w:rPr>
        <w:softHyphen/>
        <w:t>атриального</w:t>
      </w:r>
      <w:proofErr w:type="spellEnd"/>
      <w:r w:rsidRPr="00EB5ADB">
        <w:rPr>
          <w:rFonts w:ascii="Times New Roman" w:eastAsia="Times New Roman" w:hAnsi="Times New Roman" w:cs="Times New Roman"/>
        </w:rPr>
        <w:t xml:space="preserve"> узла к атриовентрикулярному происходит с задержкой, составляющей около 0,15 г, благодаря чему систола предсердий заканчивается раньше, чем начи</w:t>
      </w:r>
      <w:r w:rsidRPr="00EB5ADB">
        <w:rPr>
          <w:rFonts w:ascii="Times New Roman" w:eastAsia="Times New Roman" w:hAnsi="Times New Roman" w:cs="Times New Roman"/>
        </w:rPr>
        <w:softHyphen/>
        <w:t>нается систола желудочков.</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Атриовентрикулярный пучок переходит в пучок Гиса, который состоит из видо</w:t>
      </w:r>
      <w:r w:rsidRPr="00EB5ADB">
        <w:rPr>
          <w:rFonts w:ascii="Times New Roman" w:eastAsia="Times New Roman" w:hAnsi="Times New Roman" w:cs="Times New Roman"/>
        </w:rPr>
        <w:softHyphen/>
        <w:t xml:space="preserve">измененных мышечных сердечных волокон, и от которого отходят более тонкие веточки - волокна </w:t>
      </w:r>
      <w:proofErr w:type="spellStart"/>
      <w:r w:rsidRPr="00EB5ADB">
        <w:rPr>
          <w:rFonts w:ascii="Times New Roman" w:eastAsia="Times New Roman" w:hAnsi="Times New Roman" w:cs="Times New Roman"/>
        </w:rPr>
        <w:t>Пуркинье</w:t>
      </w:r>
      <w:proofErr w:type="spellEnd"/>
      <w:r w:rsidRPr="00EB5ADB">
        <w:rPr>
          <w:rFonts w:ascii="Times New Roman" w:eastAsia="Times New Roman" w:hAnsi="Times New Roman" w:cs="Times New Roman"/>
        </w:rPr>
        <w:t>. Импульсы проходят по пучку со скоростью 5 м/</w:t>
      </w:r>
      <w:proofErr w:type="gramStart"/>
      <w:r w:rsidRPr="00EB5ADB">
        <w:rPr>
          <w:rFonts w:ascii="Times New Roman" w:eastAsia="Times New Roman" w:hAnsi="Times New Roman" w:cs="Times New Roman"/>
        </w:rPr>
        <w:t>с</w:t>
      </w:r>
      <w:proofErr w:type="gramEnd"/>
      <w:r w:rsidRPr="00EB5ADB">
        <w:rPr>
          <w:rFonts w:ascii="Times New Roman" w:eastAsia="Times New Roman" w:hAnsi="Times New Roman" w:cs="Times New Roman"/>
        </w:rPr>
        <w:t xml:space="preserve"> и распространяются </w:t>
      </w:r>
      <w:proofErr w:type="gramStart"/>
      <w:r w:rsidRPr="00EB5ADB">
        <w:rPr>
          <w:rFonts w:ascii="Times New Roman" w:eastAsia="Times New Roman" w:hAnsi="Times New Roman" w:cs="Times New Roman"/>
        </w:rPr>
        <w:t>по</w:t>
      </w:r>
      <w:proofErr w:type="gramEnd"/>
      <w:r w:rsidRPr="00EB5ADB">
        <w:rPr>
          <w:rFonts w:ascii="Times New Roman" w:eastAsia="Times New Roman" w:hAnsi="Times New Roman" w:cs="Times New Roman"/>
        </w:rPr>
        <w:t xml:space="preserve"> всему миокарду желудочков. Оба желудочка сокращаются, причем волна их сокращения начинается в верхушке сердца и распространяется вверх, выталкивая кровь из желудочков в артерии, которые отходят от сердца вер</w:t>
      </w:r>
      <w:r w:rsidRPr="00EB5ADB">
        <w:rPr>
          <w:rFonts w:ascii="Times New Roman" w:eastAsia="Times New Roman" w:hAnsi="Times New Roman" w:cs="Times New Roman"/>
        </w:rPr>
        <w:softHyphen/>
        <w:t>тикально вверх.</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 xml:space="preserve">Таким образом, ритм работы сердца обусловлен ритмом возникающих в </w:t>
      </w:r>
      <w:proofErr w:type="spellStart"/>
      <w:r w:rsidRPr="00EB5ADB">
        <w:rPr>
          <w:rFonts w:ascii="Times New Roman" w:eastAsia="Times New Roman" w:hAnsi="Times New Roman" w:cs="Times New Roman"/>
        </w:rPr>
        <w:t>синоат</w:t>
      </w:r>
      <w:r w:rsidRPr="00EB5ADB">
        <w:rPr>
          <w:rFonts w:ascii="Times New Roman" w:eastAsia="Times New Roman" w:hAnsi="Times New Roman" w:cs="Times New Roman"/>
        </w:rPr>
        <w:softHyphen/>
        <w:t>риальном</w:t>
      </w:r>
      <w:proofErr w:type="spellEnd"/>
      <w:r w:rsidRPr="00EB5ADB">
        <w:rPr>
          <w:rFonts w:ascii="Times New Roman" w:eastAsia="Times New Roman" w:hAnsi="Times New Roman" w:cs="Times New Roman"/>
        </w:rPr>
        <w:t xml:space="preserve"> и </w:t>
      </w:r>
      <w:proofErr w:type="gramStart"/>
      <w:r w:rsidRPr="00EB5ADB">
        <w:rPr>
          <w:rFonts w:ascii="Times New Roman" w:eastAsia="Times New Roman" w:hAnsi="Times New Roman" w:cs="Times New Roman"/>
        </w:rPr>
        <w:t>атриовентрикулярном</w:t>
      </w:r>
      <w:proofErr w:type="gramEnd"/>
      <w:r w:rsidRPr="00EB5ADB">
        <w:rPr>
          <w:rFonts w:ascii="Times New Roman" w:eastAsia="Times New Roman" w:hAnsi="Times New Roman" w:cs="Times New Roman"/>
        </w:rPr>
        <w:t xml:space="preserve"> узлах волн возбуждения. И если удается сохра</w:t>
      </w:r>
      <w:r w:rsidRPr="00EB5ADB">
        <w:rPr>
          <w:rFonts w:ascii="Times New Roman" w:eastAsia="Times New Roman" w:hAnsi="Times New Roman" w:cs="Times New Roman"/>
        </w:rPr>
        <w:softHyphen/>
        <w:t>нить жизнь извлеченного из организма сердца или оживить сердце трупа, то это в первую очередь связано с сохранением или пробуждением деятельности тех учас</w:t>
      </w:r>
      <w:r w:rsidRPr="00EB5ADB">
        <w:rPr>
          <w:rFonts w:ascii="Times New Roman" w:eastAsia="Times New Roman" w:hAnsi="Times New Roman" w:cs="Times New Roman"/>
        </w:rPr>
        <w:softHyphen/>
        <w:t>тков сердца, где есть узлы. Вот здесь-то и кроется разгадка секрета работы изоли</w:t>
      </w:r>
      <w:r w:rsidRPr="00EB5ADB">
        <w:rPr>
          <w:rFonts w:ascii="Times New Roman" w:eastAsia="Times New Roman" w:hAnsi="Times New Roman" w:cs="Times New Roman"/>
        </w:rPr>
        <w:softHyphen/>
        <w:t>рованного сердца. Иногда у человека после смерти автоматическая деятельность сердечных узлов в слабом виде сохраняется еще некоторое время. Это бывает очень редко; Везалии, видимо, при вскрытии трупа натолкнулся именно на такой случай. Но ни он, ни его современники ничего не знали о сердечных узлах и об их автома</w:t>
      </w:r>
      <w:r w:rsidRPr="00EB5ADB">
        <w:rPr>
          <w:rFonts w:ascii="Times New Roman" w:eastAsia="Times New Roman" w:hAnsi="Times New Roman" w:cs="Times New Roman"/>
        </w:rPr>
        <w:softHyphen/>
        <w:t>тической деятельности.</w:t>
      </w:r>
    </w:p>
    <w:p w:rsidR="00EB5ADB" w:rsidRPr="00EB5ADB" w:rsidRDefault="00EB5ADB" w:rsidP="00EB5ADB">
      <w:pPr>
        <w:numPr>
          <w:ilvl w:val="0"/>
          <w:numId w:val="1"/>
        </w:numPr>
        <w:tabs>
          <w:tab w:val="left" w:pos="419"/>
        </w:tabs>
        <w:ind w:right="57"/>
        <w:rPr>
          <w:rFonts w:ascii="Times New Roman" w:eastAsia="Times New Roman" w:hAnsi="Times New Roman" w:cs="Times New Roman"/>
        </w:rPr>
      </w:pPr>
      <w:r w:rsidRPr="00EB5ADB">
        <w:rPr>
          <w:rFonts w:ascii="Times New Roman" w:eastAsia="Times New Roman" w:hAnsi="Times New Roman" w:cs="Times New Roman"/>
        </w:rPr>
        <w:t>Какими основными свойствами, определяющими ее непрерывную деятель</w:t>
      </w:r>
      <w:r w:rsidRPr="00EB5ADB">
        <w:rPr>
          <w:rFonts w:ascii="Times New Roman" w:eastAsia="Times New Roman" w:hAnsi="Times New Roman" w:cs="Times New Roman"/>
        </w:rPr>
        <w:softHyphen/>
        <w:t>ность, обладает сердечная мышца?</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i/>
          <w:iCs/>
        </w:rPr>
        <w:t>Предполагаемый ответ</w:t>
      </w:r>
      <w:r w:rsidRPr="00EB5ADB">
        <w:rPr>
          <w:rFonts w:ascii="Times New Roman" w:eastAsia="Times New Roman" w:hAnsi="Times New Roman" w:cs="Times New Roman"/>
        </w:rPr>
        <w:t xml:space="preserve">: Основные свойства сердечной мышцы, определяющие ее непрерывную деятельность - это </w:t>
      </w:r>
      <w:proofErr w:type="spellStart"/>
      <w:r w:rsidRPr="00EB5ADB">
        <w:rPr>
          <w:rFonts w:ascii="Times New Roman" w:eastAsia="Times New Roman" w:hAnsi="Times New Roman" w:cs="Times New Roman"/>
        </w:rPr>
        <w:t>автоматия</w:t>
      </w:r>
      <w:proofErr w:type="spellEnd"/>
      <w:r w:rsidRPr="00EB5ADB">
        <w:rPr>
          <w:rFonts w:ascii="Times New Roman" w:eastAsia="Times New Roman" w:hAnsi="Times New Roman" w:cs="Times New Roman"/>
        </w:rPr>
        <w:t>, возбудимость, сократимость и прово</w:t>
      </w:r>
      <w:r w:rsidRPr="00EB5ADB">
        <w:rPr>
          <w:rFonts w:ascii="Times New Roman" w:eastAsia="Times New Roman" w:hAnsi="Times New Roman" w:cs="Times New Roman"/>
        </w:rPr>
        <w:softHyphen/>
        <w:t>димость.</w:t>
      </w:r>
    </w:p>
    <w:p w:rsidR="00EB5ADB" w:rsidRPr="00EB5ADB" w:rsidRDefault="00EB5ADB" w:rsidP="00EB5ADB">
      <w:pPr>
        <w:numPr>
          <w:ilvl w:val="0"/>
          <w:numId w:val="3"/>
        </w:numPr>
        <w:tabs>
          <w:tab w:val="left" w:pos="419"/>
        </w:tabs>
        <w:ind w:right="57"/>
        <w:rPr>
          <w:rFonts w:ascii="Times New Roman" w:eastAsia="Times New Roman" w:hAnsi="Times New Roman" w:cs="Times New Roman"/>
        </w:rPr>
      </w:pPr>
      <w:r w:rsidRPr="00EB5ADB">
        <w:rPr>
          <w:rFonts w:ascii="Times New Roman" w:eastAsia="Times New Roman" w:hAnsi="Times New Roman" w:cs="Times New Roman"/>
        </w:rPr>
        <w:t>Но было бы ошибочно думать, что в целом организме сердце работает самосто</w:t>
      </w:r>
      <w:r w:rsidRPr="00EB5ADB">
        <w:rPr>
          <w:rFonts w:ascii="Times New Roman" w:eastAsia="Times New Roman" w:hAnsi="Times New Roman" w:cs="Times New Roman"/>
        </w:rPr>
        <w:softHyphen/>
        <w:t>ятельно, независимо от общего состояния организма.</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Работа сердца находится под контролем центральной нервной системы, и его де</w:t>
      </w:r>
      <w:r w:rsidRPr="00EB5ADB">
        <w:rPr>
          <w:rFonts w:ascii="Times New Roman" w:eastAsia="Times New Roman" w:hAnsi="Times New Roman" w:cs="Times New Roman"/>
        </w:rPr>
        <w:softHyphen/>
        <w:t xml:space="preserve">ятельность изменяется под влиянием возбуждения, которое поступает из головного мозга. Это позволяет </w:t>
      </w:r>
      <w:proofErr w:type="gramStart"/>
      <w:r w:rsidRPr="00EB5ADB">
        <w:rPr>
          <w:rFonts w:ascii="Times New Roman" w:eastAsia="Times New Roman" w:hAnsi="Times New Roman" w:cs="Times New Roman"/>
        </w:rPr>
        <w:t>сердечно-сосудистой</w:t>
      </w:r>
      <w:proofErr w:type="gramEnd"/>
      <w:r w:rsidRPr="00EB5ADB">
        <w:rPr>
          <w:rFonts w:ascii="Times New Roman" w:eastAsia="Times New Roman" w:hAnsi="Times New Roman" w:cs="Times New Roman"/>
        </w:rPr>
        <w:t xml:space="preserve"> системе постоянно приспосабливаться к меняющимся условиям внешней и внутренней среды.</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А сейчас предлагаю за строго определенное время познакомиться и понять смысл статей «Нервная и гуморальная регуляции работы сердца», а затем как можно боль</w:t>
      </w:r>
      <w:r w:rsidRPr="00EB5ADB">
        <w:rPr>
          <w:rFonts w:ascii="Times New Roman" w:eastAsia="Times New Roman" w:hAnsi="Times New Roman" w:cs="Times New Roman"/>
        </w:rPr>
        <w:softHyphen/>
        <w:t>ше пересказать сведений из предложенной части параграфа. По ходу чтения можно делать краткие записи, рисунки для использования их в дальнейшем пересказе.</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Работа начинается и заканчивается по сигналу учителя. Затем учебники закрыва</w:t>
      </w:r>
      <w:r w:rsidRPr="00EB5ADB">
        <w:rPr>
          <w:rFonts w:ascii="Times New Roman" w:eastAsia="Times New Roman" w:hAnsi="Times New Roman" w:cs="Times New Roman"/>
        </w:rPr>
        <w:softHyphen/>
        <w:t>ются и выслушиваются ответы отдельных учеников, выявляется лучший ответ.</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i/>
          <w:iCs/>
        </w:rPr>
        <w:lastRenderedPageBreak/>
        <w:t>Учитель</w:t>
      </w:r>
      <w:r w:rsidRPr="00EB5ADB">
        <w:rPr>
          <w:rFonts w:ascii="Times New Roman" w:eastAsia="Times New Roman" w:hAnsi="Times New Roman" w:cs="Times New Roman"/>
        </w:rPr>
        <w:t xml:space="preserve"> спрашивает у ребят, какие ключевые слова, понятия можно выделить в данном тексте.</w:t>
      </w:r>
    </w:p>
    <w:p w:rsidR="00EB5ADB" w:rsidRPr="00EB5ADB" w:rsidRDefault="00EB5ADB" w:rsidP="00EB5ADB">
      <w:pPr>
        <w:framePr w:h="1937" w:wrap="notBeside" w:vAnchor="text" w:hAnchor="text" w:xAlign="center" w:y="1"/>
        <w:ind w:left="340" w:right="57"/>
        <w:rPr>
          <w:rFonts w:ascii="Times New Roman" w:hAnsi="Times New Roman" w:cs="Times New Roman"/>
        </w:rPr>
      </w:pPr>
      <w:r>
        <w:rPr>
          <w:rFonts w:ascii="Times New Roman" w:hAnsi="Times New Roman" w:cs="Times New Roman"/>
          <w:noProof/>
        </w:rPr>
        <w:drawing>
          <wp:inline distT="0" distB="0" distL="0" distR="0" wp14:anchorId="400A43F6" wp14:editId="64DE13C0">
            <wp:extent cx="3796030" cy="1223010"/>
            <wp:effectExtent l="0" t="0" r="0" b="0"/>
            <wp:docPr id="7" name="Рисунок 7" descr="image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6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6030" cy="1223010"/>
                    </a:xfrm>
                    <a:prstGeom prst="rect">
                      <a:avLst/>
                    </a:prstGeom>
                    <a:noFill/>
                    <a:ln>
                      <a:noFill/>
                    </a:ln>
                  </pic:spPr>
                </pic:pic>
              </a:graphicData>
            </a:graphic>
          </wp:inline>
        </w:drawing>
      </w:r>
    </w:p>
    <w:p w:rsidR="00EB5ADB" w:rsidRPr="00EB5ADB" w:rsidRDefault="00EB5ADB" w:rsidP="00EB5ADB">
      <w:pPr>
        <w:ind w:left="340" w:right="57"/>
        <w:rPr>
          <w:rFonts w:ascii="Times New Roman" w:hAnsi="Times New Roman" w:cs="Times New Roman"/>
        </w:rPr>
      </w:pP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На протяжении многих веков ученые исследуют и изучают деятельность сердца. Осо</w:t>
      </w:r>
      <w:r w:rsidRPr="00EB5ADB">
        <w:rPr>
          <w:rFonts w:ascii="Times New Roman" w:eastAsia="Times New Roman" w:hAnsi="Times New Roman" w:cs="Times New Roman"/>
        </w:rPr>
        <w:softHyphen/>
        <w:t>бенно важно исследование работы сердца у человека, так как здоровье - важнейшее условие гармонического развития личности. Изобретены разные способы изучения сердца, простые и сложные. О них мы и послушаем сообщение одного из учащихся.</w:t>
      </w:r>
    </w:p>
    <w:p w:rsidR="00EB5ADB" w:rsidRPr="00EB5ADB" w:rsidRDefault="00EB5ADB" w:rsidP="00EB5ADB">
      <w:pPr>
        <w:ind w:left="340" w:right="57"/>
        <w:rPr>
          <w:rFonts w:ascii="Times New Roman" w:eastAsia="Times New Roman" w:hAnsi="Times New Roman" w:cs="Times New Roman"/>
        </w:rPr>
      </w:pPr>
      <w:r w:rsidRPr="00EB5ADB">
        <w:rPr>
          <w:rFonts w:ascii="Times New Roman" w:eastAsia="Times New Roman" w:hAnsi="Times New Roman" w:cs="Times New Roman"/>
        </w:rPr>
        <w:t>Заранее подготовившийся ученик рассказывает о различных методах изучения работы сердца: о способах перкуссии, аускультации, рентгенографии и электрокар</w:t>
      </w:r>
      <w:r w:rsidRPr="00EB5ADB">
        <w:rPr>
          <w:rFonts w:ascii="Times New Roman" w:eastAsia="Times New Roman" w:hAnsi="Times New Roman" w:cs="Times New Roman"/>
        </w:rPr>
        <w:softHyphen/>
        <w:t>диографии и т. д.</w:t>
      </w:r>
    </w:p>
    <w:p w:rsidR="00EB5ADB" w:rsidRPr="00EB5ADB" w:rsidRDefault="00EB5ADB" w:rsidP="00EB5ADB">
      <w:pPr>
        <w:ind w:left="340" w:right="57"/>
        <w:rPr>
          <w:rFonts w:ascii="Times New Roman" w:eastAsia="Times New Roman" w:hAnsi="Times New Roman" w:cs="Times New Roman"/>
          <w:b/>
          <w:bCs/>
        </w:rPr>
      </w:pPr>
      <w:r w:rsidRPr="00EB5ADB">
        <w:rPr>
          <w:rFonts w:ascii="Times New Roman" w:eastAsia="Times New Roman" w:hAnsi="Times New Roman" w:cs="Times New Roman"/>
          <w:b/>
          <w:bCs/>
        </w:rPr>
        <w:t>Дополнительная литература.</w:t>
      </w:r>
    </w:p>
    <w:p w:rsidR="00EB5ADB" w:rsidRPr="00EB5ADB" w:rsidRDefault="00EB5ADB" w:rsidP="00EB5ADB">
      <w:pPr>
        <w:ind w:left="340" w:right="57" w:firstLine="160"/>
        <w:rPr>
          <w:rFonts w:ascii="Times New Roman" w:eastAsia="Times New Roman" w:hAnsi="Times New Roman" w:cs="Times New Roman"/>
          <w:b/>
          <w:bCs/>
        </w:rPr>
      </w:pPr>
      <w:r w:rsidRPr="00EB5ADB">
        <w:rPr>
          <w:rFonts w:ascii="Times New Roman" w:eastAsia="Times New Roman" w:hAnsi="Times New Roman" w:cs="Times New Roman"/>
          <w:b/>
          <w:bCs/>
        </w:rPr>
        <w:t>Детская энциклопедия. Человек, т. 7. — М.: «Педагогика», 1975 г.</w:t>
      </w:r>
    </w:p>
    <w:p w:rsidR="00EB5ADB" w:rsidRPr="00EB5ADB" w:rsidRDefault="00EB5ADB" w:rsidP="00EB5ADB">
      <w:pPr>
        <w:ind w:left="340" w:right="57" w:firstLine="160"/>
        <w:rPr>
          <w:rFonts w:ascii="Times New Roman" w:eastAsia="Times New Roman" w:hAnsi="Times New Roman" w:cs="Times New Roman"/>
          <w:b/>
          <w:bCs/>
        </w:rPr>
      </w:pPr>
      <w:r w:rsidRPr="00EB5ADB">
        <w:rPr>
          <w:rFonts w:ascii="Times New Roman" w:eastAsia="Times New Roman" w:hAnsi="Times New Roman" w:cs="Times New Roman"/>
          <w:b/>
          <w:bCs/>
        </w:rPr>
        <w:t>Биология. 9 класс. Сборник рефератов. Часть 1. — М.: Изд-во ЭКСМО, 2003 г.</w:t>
      </w:r>
    </w:p>
    <w:p w:rsidR="00EB5ADB" w:rsidRPr="00EB5ADB" w:rsidRDefault="00EB5ADB" w:rsidP="00EB5ADB">
      <w:pPr>
        <w:ind w:left="340" w:right="57" w:firstLine="160"/>
        <w:rPr>
          <w:rFonts w:ascii="Times New Roman" w:eastAsia="Times New Roman" w:hAnsi="Times New Roman" w:cs="Times New Roman"/>
          <w:b/>
          <w:bCs/>
        </w:rPr>
      </w:pPr>
      <w:r w:rsidRPr="00EB5ADB">
        <w:rPr>
          <w:rFonts w:ascii="Times New Roman" w:eastAsia="Times New Roman" w:hAnsi="Times New Roman" w:cs="Times New Roman"/>
          <w:b/>
          <w:bCs/>
        </w:rPr>
        <w:t xml:space="preserve">Зверев И. Д. Книга для чтения по анатомии, физиологии и гигиене человека. Пособие для учащихся. Под ред. д-ра биол. наук </w:t>
      </w:r>
      <w:r w:rsidRPr="00EB5ADB">
        <w:rPr>
          <w:rFonts w:ascii="Times New Roman" w:eastAsia="Times New Roman" w:hAnsi="Times New Roman" w:cs="Times New Roman"/>
          <w:b/>
          <w:bCs/>
          <w:lang w:val="en-US"/>
        </w:rPr>
        <w:t>JI</w:t>
      </w:r>
      <w:r w:rsidRPr="00EB5ADB">
        <w:rPr>
          <w:rFonts w:ascii="Times New Roman" w:eastAsia="Times New Roman" w:hAnsi="Times New Roman" w:cs="Times New Roman"/>
          <w:b/>
          <w:bCs/>
        </w:rPr>
        <w:t xml:space="preserve">. В. </w:t>
      </w:r>
      <w:proofErr w:type="spellStart"/>
      <w:r w:rsidRPr="00EB5ADB">
        <w:rPr>
          <w:rFonts w:ascii="Times New Roman" w:eastAsia="Times New Roman" w:hAnsi="Times New Roman" w:cs="Times New Roman"/>
          <w:b/>
          <w:bCs/>
        </w:rPr>
        <w:t>Латманщовой</w:t>
      </w:r>
      <w:proofErr w:type="spellEnd"/>
      <w:r w:rsidRPr="00EB5ADB">
        <w:rPr>
          <w:rFonts w:ascii="Times New Roman" w:eastAsia="Times New Roman" w:hAnsi="Times New Roman" w:cs="Times New Roman"/>
          <w:b/>
          <w:bCs/>
        </w:rPr>
        <w:t>. — М.: «Просвещение», 1971 г.</w:t>
      </w:r>
    </w:p>
    <w:p w:rsidR="00EB5ADB" w:rsidRPr="00EB5ADB" w:rsidRDefault="00EB5ADB" w:rsidP="00EB5ADB">
      <w:pPr>
        <w:keepNext/>
        <w:keepLines/>
        <w:numPr>
          <w:ilvl w:val="0"/>
          <w:numId w:val="41"/>
        </w:numPr>
        <w:tabs>
          <w:tab w:val="left" w:pos="599"/>
        </w:tabs>
        <w:ind w:right="57"/>
        <w:outlineLvl w:val="8"/>
        <w:rPr>
          <w:rFonts w:ascii="Times New Roman" w:eastAsia="Times New Roman" w:hAnsi="Times New Roman" w:cs="Times New Roman"/>
          <w:b/>
          <w:bCs/>
        </w:rPr>
      </w:pPr>
      <w:bookmarkStart w:id="5" w:name="bookmark246"/>
      <w:r w:rsidRPr="00EB5ADB">
        <w:rPr>
          <w:rFonts w:ascii="Times New Roman" w:eastAsia="Times New Roman" w:hAnsi="Times New Roman" w:cs="Times New Roman"/>
          <w:b/>
          <w:bCs/>
        </w:rPr>
        <w:t>Закрепление изученного материала</w:t>
      </w:r>
      <w:bookmarkEnd w:id="5"/>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Учащиеся формулируют итоги урока: что узнали нового и важного для себя? Чему научились? Какие выводы сделали?</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Оценка работы школьников учителем.</w:t>
      </w:r>
    </w:p>
    <w:p w:rsidR="00EB5ADB" w:rsidRPr="00EB5ADB" w:rsidRDefault="00EB5ADB" w:rsidP="00EB5ADB">
      <w:pPr>
        <w:keepNext/>
        <w:keepLines/>
        <w:numPr>
          <w:ilvl w:val="0"/>
          <w:numId w:val="41"/>
        </w:numPr>
        <w:tabs>
          <w:tab w:val="left" w:pos="425"/>
        </w:tabs>
        <w:ind w:right="57"/>
        <w:outlineLvl w:val="8"/>
        <w:rPr>
          <w:rFonts w:ascii="Times New Roman" w:eastAsia="Times New Roman" w:hAnsi="Times New Roman" w:cs="Times New Roman"/>
          <w:b/>
          <w:bCs/>
        </w:rPr>
      </w:pPr>
      <w:bookmarkStart w:id="6" w:name="bookmark247"/>
      <w:r w:rsidRPr="00EB5ADB">
        <w:rPr>
          <w:rFonts w:ascii="Times New Roman" w:eastAsia="Times New Roman" w:hAnsi="Times New Roman" w:cs="Times New Roman"/>
          <w:b/>
          <w:bCs/>
        </w:rPr>
        <w:t>Домашнее задание</w:t>
      </w:r>
      <w:bookmarkEnd w:id="6"/>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Уч. Б.: § 19. ст. «Сердечный цикл», «Автоматизм сердца», «Нервная и гуморальная регуляции работы сердца».</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Уч. К.: § 22, с. 114, задание к рубрике (!).</w:t>
      </w:r>
    </w:p>
    <w:p w:rsidR="00EB5ADB" w:rsidRPr="00EB5ADB" w:rsidRDefault="00EB5ADB" w:rsidP="00EB5ADB">
      <w:pPr>
        <w:ind w:left="340" w:right="57" w:firstLine="160"/>
        <w:rPr>
          <w:rFonts w:ascii="Times New Roman" w:eastAsia="Times New Roman" w:hAnsi="Times New Roman" w:cs="Times New Roman"/>
        </w:rPr>
      </w:pPr>
      <w:r w:rsidRPr="00EB5ADB">
        <w:rPr>
          <w:rFonts w:ascii="Times New Roman" w:eastAsia="Times New Roman" w:hAnsi="Times New Roman" w:cs="Times New Roman"/>
        </w:rPr>
        <w:t>Уч. Д.: § 17.</w:t>
      </w:r>
    </w:p>
    <w:p w:rsidR="00EB5ADB" w:rsidRPr="00EB5ADB" w:rsidRDefault="00EB5ADB" w:rsidP="00EB5ADB">
      <w:pPr>
        <w:ind w:left="340" w:right="57"/>
        <w:rPr>
          <w:rFonts w:ascii="Times New Roman" w:eastAsia="Times New Roman" w:hAnsi="Times New Roman" w:cs="Times New Roman"/>
          <w:b/>
          <w:bCs/>
        </w:rPr>
      </w:pPr>
      <w:r w:rsidRPr="00EB5ADB">
        <w:rPr>
          <w:rFonts w:ascii="Times New Roman" w:eastAsia="Times New Roman" w:hAnsi="Times New Roman" w:cs="Times New Roman"/>
          <w:b/>
          <w:bCs/>
        </w:rPr>
        <w:t>Дополнительная информация</w:t>
      </w:r>
    </w:p>
    <w:p w:rsidR="00EB5ADB" w:rsidRPr="00EB5ADB" w:rsidRDefault="00EB5ADB" w:rsidP="00EB5ADB">
      <w:pPr>
        <w:numPr>
          <w:ilvl w:val="0"/>
          <w:numId w:val="42"/>
        </w:numPr>
        <w:tabs>
          <w:tab w:val="left" w:pos="599"/>
        </w:tabs>
        <w:ind w:right="57"/>
        <w:rPr>
          <w:rFonts w:ascii="Times New Roman" w:eastAsia="Times New Roman" w:hAnsi="Times New Roman" w:cs="Times New Roman"/>
          <w:b/>
          <w:bCs/>
        </w:rPr>
      </w:pPr>
      <w:r w:rsidRPr="00EB5ADB">
        <w:rPr>
          <w:rFonts w:ascii="Times New Roman" w:eastAsia="Times New Roman" w:hAnsi="Times New Roman" w:cs="Times New Roman"/>
          <w:b/>
          <w:bCs/>
        </w:rPr>
        <w:t>Для повышения надежности всей кровеносной системы сокращение легочной арте</w:t>
      </w:r>
      <w:r w:rsidRPr="00EB5ADB">
        <w:rPr>
          <w:rFonts w:ascii="Times New Roman" w:eastAsia="Times New Roman" w:hAnsi="Times New Roman" w:cs="Times New Roman"/>
          <w:b/>
          <w:bCs/>
        </w:rPr>
        <w:softHyphen/>
        <w:t>рии регулируется 13 гормонами, а ее расслабление вызывается действием 7 гормонов.</w:t>
      </w:r>
      <w:bookmarkStart w:id="7" w:name="_GoBack"/>
      <w:bookmarkEnd w:id="7"/>
    </w:p>
    <w:p w:rsidR="00EB5ADB" w:rsidRPr="00EB5ADB" w:rsidRDefault="00EB5ADB" w:rsidP="00EB5ADB">
      <w:pPr>
        <w:numPr>
          <w:ilvl w:val="0"/>
          <w:numId w:val="42"/>
        </w:numPr>
        <w:tabs>
          <w:tab w:val="left" w:pos="599"/>
        </w:tabs>
        <w:ind w:right="57"/>
        <w:rPr>
          <w:rFonts w:ascii="Times New Roman" w:eastAsia="Times New Roman" w:hAnsi="Times New Roman" w:cs="Times New Roman"/>
          <w:b/>
          <w:bCs/>
        </w:rPr>
      </w:pPr>
      <w:r w:rsidRPr="00EB5ADB">
        <w:rPr>
          <w:rFonts w:ascii="Times New Roman" w:eastAsia="Times New Roman" w:hAnsi="Times New Roman" w:cs="Times New Roman"/>
          <w:b/>
          <w:bCs/>
        </w:rPr>
        <w:t>При физических и эмоциональных напряжениях сердце перекачивает в среднем за 1 минуту в 3-5 раз больше крови, чем в покое.</w:t>
      </w:r>
    </w:p>
    <w:p w:rsidR="00EB5ADB" w:rsidRPr="00EB5ADB" w:rsidRDefault="00EB5ADB" w:rsidP="00EB5ADB">
      <w:pPr>
        <w:numPr>
          <w:ilvl w:val="0"/>
          <w:numId w:val="42"/>
        </w:numPr>
        <w:tabs>
          <w:tab w:val="left" w:pos="599"/>
        </w:tabs>
        <w:ind w:right="57"/>
        <w:rPr>
          <w:rFonts w:ascii="Times New Roman" w:eastAsia="Times New Roman" w:hAnsi="Times New Roman" w:cs="Times New Roman"/>
          <w:b/>
          <w:bCs/>
        </w:rPr>
      </w:pPr>
      <w:r w:rsidRPr="00EB5ADB">
        <w:rPr>
          <w:rFonts w:ascii="Times New Roman" w:eastAsia="Times New Roman" w:hAnsi="Times New Roman" w:cs="Times New Roman"/>
          <w:b/>
          <w:bCs/>
        </w:rPr>
        <w:t>В сутки сердце делает 100 тыс. ударов, за год почти 40 миллионов ударов.</w:t>
      </w:r>
    </w:p>
    <w:p w:rsidR="00EB5ADB" w:rsidRPr="00EB5ADB" w:rsidRDefault="00EB5ADB" w:rsidP="00EB5ADB">
      <w:pPr>
        <w:numPr>
          <w:ilvl w:val="0"/>
          <w:numId w:val="42"/>
        </w:numPr>
        <w:tabs>
          <w:tab w:val="left" w:pos="599"/>
        </w:tabs>
        <w:ind w:right="57"/>
        <w:rPr>
          <w:rFonts w:ascii="Times New Roman" w:eastAsia="Times New Roman" w:hAnsi="Times New Roman" w:cs="Times New Roman"/>
          <w:b/>
          <w:bCs/>
        </w:rPr>
      </w:pPr>
      <w:r w:rsidRPr="00EB5ADB">
        <w:rPr>
          <w:rFonts w:ascii="Times New Roman" w:eastAsia="Times New Roman" w:hAnsi="Times New Roman" w:cs="Times New Roman"/>
          <w:b/>
          <w:bCs/>
        </w:rPr>
        <w:t>Масса сердца составляет 1 /200 часть массы тела, однако на его работу затрачивается 1 /20 всех энергетических ресурсов организма.</w:t>
      </w:r>
    </w:p>
    <w:p w:rsidR="00EB5ADB" w:rsidRPr="00EB5ADB" w:rsidRDefault="00EB5ADB" w:rsidP="00EB5ADB">
      <w:pPr>
        <w:numPr>
          <w:ilvl w:val="0"/>
          <w:numId w:val="42"/>
        </w:numPr>
        <w:tabs>
          <w:tab w:val="left" w:pos="599"/>
        </w:tabs>
        <w:ind w:right="57"/>
        <w:rPr>
          <w:rFonts w:ascii="Times New Roman" w:eastAsia="Times New Roman" w:hAnsi="Times New Roman" w:cs="Times New Roman"/>
          <w:b/>
          <w:bCs/>
        </w:rPr>
      </w:pPr>
      <w:r w:rsidRPr="00EB5ADB">
        <w:rPr>
          <w:rFonts w:ascii="Times New Roman" w:eastAsia="Times New Roman" w:hAnsi="Times New Roman" w:cs="Times New Roman"/>
          <w:b/>
          <w:bCs/>
        </w:rPr>
        <w:t>Сердце за жизнь человека сокращается 25 млрд. раз. Этой работы достаточно, чтобы поднять железнодорожный состав на гору Монблан.</w:t>
      </w:r>
    </w:p>
    <w:p w:rsidR="00DE31B9" w:rsidRPr="00EB5ADB" w:rsidRDefault="00DE31B9" w:rsidP="00EB5ADB"/>
    <w:sectPr w:rsidR="00DE31B9" w:rsidRPr="00EB5ADB">
      <w:headerReference w:type="even"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39E" w:rsidRDefault="005B239E">
      <w:r>
        <w:separator/>
      </w:r>
    </w:p>
  </w:endnote>
  <w:endnote w:type="continuationSeparator" w:id="0">
    <w:p w:rsidR="005B239E" w:rsidRDefault="005B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39E" w:rsidRDefault="005B239E">
      <w:r>
        <w:separator/>
      </w:r>
    </w:p>
  </w:footnote>
  <w:footnote w:type="continuationSeparator" w:id="0">
    <w:p w:rsidR="005B239E" w:rsidRDefault="005B2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6C" w:rsidRDefault="0090540E">
    <w:pPr>
      <w:rPr>
        <w:sz w:val="2"/>
        <w:szCs w:val="2"/>
      </w:rPr>
    </w:pPr>
    <w:r>
      <w:rPr>
        <w:noProof/>
      </w:rPr>
      <mc:AlternateContent>
        <mc:Choice Requires="wps">
          <w:drawing>
            <wp:anchor distT="0" distB="0" distL="63500" distR="63500" simplePos="0" relativeHeight="251659264" behindDoc="1" locked="0" layoutInCell="1" allowOverlap="1" wp14:anchorId="1DE1AE6A" wp14:editId="75ECE2FC">
              <wp:simplePos x="0" y="0"/>
              <wp:positionH relativeFrom="page">
                <wp:posOffset>1939290</wp:posOffset>
              </wp:positionH>
              <wp:positionV relativeFrom="page">
                <wp:posOffset>2127250</wp:posOffset>
              </wp:positionV>
              <wp:extent cx="2219325" cy="92710"/>
              <wp:effectExtent l="0" t="3175"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932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152.7pt;margin-top:167.5pt;width:174.75pt;height:7.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" filled="f" stroked="f">
              <v:textbox style="mso-fit-shape-to-text:t" inset="0,0,0,0">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3A01"/>
    <w:multiLevelType w:val="multilevel"/>
    <w:tmpl w:val="11A446E8"/>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B10CA3"/>
    <w:multiLevelType w:val="multilevel"/>
    <w:tmpl w:val="13C248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FB577F"/>
    <w:multiLevelType w:val="multilevel"/>
    <w:tmpl w:val="BF303D64"/>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4847CB"/>
    <w:multiLevelType w:val="multilevel"/>
    <w:tmpl w:val="FED61D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873697"/>
    <w:multiLevelType w:val="multilevel"/>
    <w:tmpl w:val="05C0CEB0"/>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DD3A94"/>
    <w:multiLevelType w:val="multilevel"/>
    <w:tmpl w:val="F69C72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0223B3"/>
    <w:multiLevelType w:val="multilevel"/>
    <w:tmpl w:val="8B4410D0"/>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F5F5D1F"/>
    <w:multiLevelType w:val="multilevel"/>
    <w:tmpl w:val="5F62C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C42088"/>
    <w:multiLevelType w:val="multilevel"/>
    <w:tmpl w:val="5B925D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310E14"/>
    <w:multiLevelType w:val="multilevel"/>
    <w:tmpl w:val="91D655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8918DF"/>
    <w:multiLevelType w:val="multilevel"/>
    <w:tmpl w:val="93B280D4"/>
    <w:lvl w:ilvl="0">
      <w:start w:val="1"/>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12"/>
        <w:szCs w:val="1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4D656B"/>
    <w:multiLevelType w:val="multilevel"/>
    <w:tmpl w:val="ED08E7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3B0A77"/>
    <w:multiLevelType w:val="multilevel"/>
    <w:tmpl w:val="53EE23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3B27231"/>
    <w:multiLevelType w:val="multilevel"/>
    <w:tmpl w:val="343644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141C74"/>
    <w:multiLevelType w:val="multilevel"/>
    <w:tmpl w:val="7C86BF2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520407C"/>
    <w:multiLevelType w:val="multilevel"/>
    <w:tmpl w:val="0DA4AC6E"/>
    <w:lvl w:ilvl="0">
      <w:start w:val="6"/>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84127C"/>
    <w:multiLevelType w:val="multilevel"/>
    <w:tmpl w:val="9522C90A"/>
    <w:lvl w:ilvl="0">
      <w:start w:val="1"/>
      <w:numFmt w:val="upperRoman"/>
      <w:lvlText w:val="%1."/>
      <w:lvlJc w:val="left"/>
      <w:rPr>
        <w:rFonts w:ascii="Tahoma" w:eastAsia="Tahoma" w:hAnsi="Tahoma" w:cs="Tahoma"/>
        <w:b/>
        <w:bCs/>
        <w:i w:val="0"/>
        <w:iCs w:val="0"/>
        <w:smallCaps w:val="0"/>
        <w:strike w:val="0"/>
        <w:color w:val="000000"/>
        <w:spacing w:val="0"/>
        <w:w w:val="100"/>
        <w:position w:val="0"/>
        <w:sz w:val="14"/>
        <w:szCs w:val="1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77E1C5A"/>
    <w:multiLevelType w:val="multilevel"/>
    <w:tmpl w:val="D75C69D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ADA7640"/>
    <w:multiLevelType w:val="multilevel"/>
    <w:tmpl w:val="6E261750"/>
    <w:lvl w:ilvl="0">
      <w:start w:val="1"/>
      <w:numFmt w:val="bullet"/>
      <w:lvlText w:val="&gt;"/>
      <w:lvlJc w:val="left"/>
      <w:rPr>
        <w:rFonts w:ascii="Times New Roman" w:eastAsia="Times New Roman" w:hAnsi="Times New Roman" w:cs="Times New Roman"/>
        <w:b w:val="0"/>
        <w:bCs w:val="0"/>
        <w:i/>
        <w:iCs/>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B0324A9"/>
    <w:multiLevelType w:val="multilevel"/>
    <w:tmpl w:val="244E0E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0BB75F2"/>
    <w:multiLevelType w:val="multilevel"/>
    <w:tmpl w:val="13A63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1A7679B"/>
    <w:multiLevelType w:val="multilevel"/>
    <w:tmpl w:val="E2EE70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3281ED8"/>
    <w:multiLevelType w:val="multilevel"/>
    <w:tmpl w:val="E0B62A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3792D02"/>
    <w:multiLevelType w:val="multilevel"/>
    <w:tmpl w:val="B6CC66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4D1399"/>
    <w:multiLevelType w:val="multilevel"/>
    <w:tmpl w:val="14BA96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E7E0997"/>
    <w:multiLevelType w:val="multilevel"/>
    <w:tmpl w:val="13363F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4697E61"/>
    <w:multiLevelType w:val="multilevel"/>
    <w:tmpl w:val="52D050B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1554C2"/>
    <w:multiLevelType w:val="multilevel"/>
    <w:tmpl w:val="9AA4FE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76D4687"/>
    <w:multiLevelType w:val="multilevel"/>
    <w:tmpl w:val="C706E59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C585803"/>
    <w:multiLevelType w:val="multilevel"/>
    <w:tmpl w:val="6D9A4F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58A3A86"/>
    <w:multiLevelType w:val="multilevel"/>
    <w:tmpl w:val="B3B832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9220B64"/>
    <w:multiLevelType w:val="multilevel"/>
    <w:tmpl w:val="53E0536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C2B7BB6"/>
    <w:multiLevelType w:val="multilevel"/>
    <w:tmpl w:val="874866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C8E5194"/>
    <w:multiLevelType w:val="multilevel"/>
    <w:tmpl w:val="C63458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772C7B"/>
    <w:multiLevelType w:val="multilevel"/>
    <w:tmpl w:val="47945718"/>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FDF19D0"/>
    <w:multiLevelType w:val="multilevel"/>
    <w:tmpl w:val="0966F74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3991000"/>
    <w:multiLevelType w:val="multilevel"/>
    <w:tmpl w:val="EB2238A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3ED17B0"/>
    <w:multiLevelType w:val="multilevel"/>
    <w:tmpl w:val="EC3E87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412385E"/>
    <w:multiLevelType w:val="multilevel"/>
    <w:tmpl w:val="75444DD4"/>
    <w:lvl w:ilvl="0">
      <w:start w:val="1"/>
      <w:numFmt w:val="upperRoman"/>
      <w:lvlText w:val="%1."/>
      <w:lvlJc w:val="left"/>
      <w:rPr>
        <w:rFonts w:ascii="Times New Roman" w:eastAsia="Times New Roman" w:hAnsi="Times New Roman" w:cs="Times New Roman"/>
        <w:b/>
        <w:bCs/>
        <w:i w:val="0"/>
        <w:iCs w:val="0"/>
        <w:smallCaps w:val="0"/>
        <w:strike w:val="0"/>
        <w:color w:val="000000"/>
        <w:spacing w:val="2"/>
        <w:w w:val="100"/>
        <w:position w:val="0"/>
        <w:sz w:val="12"/>
        <w:szCs w:val="1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B611914"/>
    <w:multiLevelType w:val="multilevel"/>
    <w:tmpl w:val="79E845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BF35B09"/>
    <w:multiLevelType w:val="multilevel"/>
    <w:tmpl w:val="67661DE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D10307A"/>
    <w:multiLevelType w:val="multilevel"/>
    <w:tmpl w:val="CEE48E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27"/>
  </w:num>
  <w:num w:numId="3">
    <w:abstractNumId w:val="20"/>
  </w:num>
  <w:num w:numId="4">
    <w:abstractNumId w:val="3"/>
  </w:num>
  <w:num w:numId="5">
    <w:abstractNumId w:val="11"/>
  </w:num>
  <w:num w:numId="6">
    <w:abstractNumId w:val="17"/>
  </w:num>
  <w:num w:numId="7">
    <w:abstractNumId w:val="37"/>
  </w:num>
  <w:num w:numId="8">
    <w:abstractNumId w:val="22"/>
  </w:num>
  <w:num w:numId="9">
    <w:abstractNumId w:val="8"/>
  </w:num>
  <w:num w:numId="10">
    <w:abstractNumId w:val="2"/>
  </w:num>
  <w:num w:numId="11">
    <w:abstractNumId w:val="23"/>
  </w:num>
  <w:num w:numId="12">
    <w:abstractNumId w:val="5"/>
  </w:num>
  <w:num w:numId="13">
    <w:abstractNumId w:val="30"/>
  </w:num>
  <w:num w:numId="14">
    <w:abstractNumId w:val="34"/>
  </w:num>
  <w:num w:numId="15">
    <w:abstractNumId w:val="28"/>
  </w:num>
  <w:num w:numId="16">
    <w:abstractNumId w:val="14"/>
  </w:num>
  <w:num w:numId="17">
    <w:abstractNumId w:val="41"/>
  </w:num>
  <w:num w:numId="18">
    <w:abstractNumId w:val="16"/>
  </w:num>
  <w:num w:numId="19">
    <w:abstractNumId w:val="1"/>
  </w:num>
  <w:num w:numId="20">
    <w:abstractNumId w:val="21"/>
  </w:num>
  <w:num w:numId="21">
    <w:abstractNumId w:val="36"/>
  </w:num>
  <w:num w:numId="22">
    <w:abstractNumId w:val="24"/>
  </w:num>
  <w:num w:numId="23">
    <w:abstractNumId w:val="40"/>
  </w:num>
  <w:num w:numId="24">
    <w:abstractNumId w:val="25"/>
  </w:num>
  <w:num w:numId="25">
    <w:abstractNumId w:val="10"/>
  </w:num>
  <w:num w:numId="26">
    <w:abstractNumId w:val="38"/>
  </w:num>
  <w:num w:numId="27">
    <w:abstractNumId w:val="4"/>
  </w:num>
  <w:num w:numId="28">
    <w:abstractNumId w:val="31"/>
  </w:num>
  <w:num w:numId="29">
    <w:abstractNumId w:val="7"/>
  </w:num>
  <w:num w:numId="30">
    <w:abstractNumId w:val="35"/>
  </w:num>
  <w:num w:numId="31">
    <w:abstractNumId w:val="15"/>
  </w:num>
  <w:num w:numId="32">
    <w:abstractNumId w:val="18"/>
  </w:num>
  <w:num w:numId="33">
    <w:abstractNumId w:val="32"/>
  </w:num>
  <w:num w:numId="34">
    <w:abstractNumId w:val="33"/>
  </w:num>
  <w:num w:numId="35">
    <w:abstractNumId w:val="6"/>
  </w:num>
  <w:num w:numId="36">
    <w:abstractNumId w:val="13"/>
  </w:num>
  <w:num w:numId="37">
    <w:abstractNumId w:val="19"/>
  </w:num>
  <w:num w:numId="38">
    <w:abstractNumId w:val="29"/>
  </w:num>
  <w:num w:numId="39">
    <w:abstractNumId w:val="9"/>
  </w:num>
  <w:num w:numId="40">
    <w:abstractNumId w:val="39"/>
  </w:num>
  <w:num w:numId="41">
    <w:abstractNumId w:val="0"/>
  </w:num>
  <w:num w:numId="42">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885"/>
    <w:rsid w:val="000A5812"/>
    <w:rsid w:val="00104A0E"/>
    <w:rsid w:val="00161885"/>
    <w:rsid w:val="00185256"/>
    <w:rsid w:val="001B1F98"/>
    <w:rsid w:val="001B585F"/>
    <w:rsid w:val="00210796"/>
    <w:rsid w:val="00227A3D"/>
    <w:rsid w:val="002449C3"/>
    <w:rsid w:val="00250684"/>
    <w:rsid w:val="00280B64"/>
    <w:rsid w:val="002914A7"/>
    <w:rsid w:val="002A1567"/>
    <w:rsid w:val="003054CD"/>
    <w:rsid w:val="0032064B"/>
    <w:rsid w:val="00320BB5"/>
    <w:rsid w:val="00337CEA"/>
    <w:rsid w:val="00391F21"/>
    <w:rsid w:val="00493DBB"/>
    <w:rsid w:val="004C029B"/>
    <w:rsid w:val="004F0DB5"/>
    <w:rsid w:val="0052464A"/>
    <w:rsid w:val="00532A66"/>
    <w:rsid w:val="0056192A"/>
    <w:rsid w:val="005B239E"/>
    <w:rsid w:val="005E11F7"/>
    <w:rsid w:val="005F369C"/>
    <w:rsid w:val="00657DAE"/>
    <w:rsid w:val="00690862"/>
    <w:rsid w:val="00693E54"/>
    <w:rsid w:val="006D62D9"/>
    <w:rsid w:val="006D73C6"/>
    <w:rsid w:val="006E6368"/>
    <w:rsid w:val="006F3417"/>
    <w:rsid w:val="00760A9D"/>
    <w:rsid w:val="007621F4"/>
    <w:rsid w:val="007A6666"/>
    <w:rsid w:val="008B5816"/>
    <w:rsid w:val="0090540E"/>
    <w:rsid w:val="00967CD1"/>
    <w:rsid w:val="009764D1"/>
    <w:rsid w:val="00997A69"/>
    <w:rsid w:val="00A10259"/>
    <w:rsid w:val="00A266F0"/>
    <w:rsid w:val="00A279F8"/>
    <w:rsid w:val="00A44DA1"/>
    <w:rsid w:val="00AB7DD5"/>
    <w:rsid w:val="00B00B7D"/>
    <w:rsid w:val="00B24748"/>
    <w:rsid w:val="00B36772"/>
    <w:rsid w:val="00C76CFF"/>
    <w:rsid w:val="00CA26C1"/>
    <w:rsid w:val="00CB1EF9"/>
    <w:rsid w:val="00D71A95"/>
    <w:rsid w:val="00D826EF"/>
    <w:rsid w:val="00DB4329"/>
    <w:rsid w:val="00DE31B9"/>
    <w:rsid w:val="00E03DAA"/>
    <w:rsid w:val="00E16D99"/>
    <w:rsid w:val="00EB5ADB"/>
    <w:rsid w:val="00EC4BB2"/>
    <w:rsid w:val="00EE36EF"/>
    <w:rsid w:val="00EF610E"/>
    <w:rsid w:val="00F76E80"/>
    <w:rsid w:val="00FD4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1749</Words>
  <Characters>9974</Characters>
  <Application>Microsoft Office Word</Application>
  <DocSecurity>0</DocSecurity>
  <Lines>83</Lines>
  <Paragraphs>23</Paragraphs>
  <ScaleCrop>false</ScaleCrop>
  <Company>Microsoft</Company>
  <LinksUpToDate>false</LinksUpToDate>
  <CharactersWithSpaces>11700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35</cp:revision>
  <dcterms:created xsi:type="dcterms:W3CDTF">2015-01-19T11:54:00Z</dcterms:created>
  <dcterms:modified xsi:type="dcterms:W3CDTF">2015-01-21T19:37:00Z</dcterms:modified>
</cp:coreProperties>
</file>